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DBFE" w14:textId="1F24E066" w:rsidR="00445B05" w:rsidRPr="00DD73DA" w:rsidRDefault="00DD73DA" w:rsidP="005339DF">
      <w:pPr>
        <w:pStyle w:val="Title"/>
        <w:rPr>
          <w:sz w:val="40"/>
          <w:szCs w:val="48"/>
        </w:rPr>
      </w:pPr>
      <w:r w:rsidRPr="00DD73DA">
        <w:rPr>
          <w:sz w:val="40"/>
          <w:szCs w:val="48"/>
        </w:rPr>
        <w:t>Severe Weather</w:t>
      </w:r>
      <w:r w:rsidR="005339DF" w:rsidRPr="00DD73DA">
        <w:rPr>
          <w:sz w:val="40"/>
          <w:szCs w:val="48"/>
        </w:rPr>
        <w:t xml:space="preserve"> Emergency Response Plan (</w:t>
      </w:r>
      <w:r w:rsidRPr="00DD73DA">
        <w:rPr>
          <w:sz w:val="40"/>
          <w:szCs w:val="48"/>
        </w:rPr>
        <w:t>SW</w:t>
      </w:r>
      <w:r w:rsidR="005339DF" w:rsidRPr="00DD73DA">
        <w:rPr>
          <w:sz w:val="40"/>
          <w:szCs w:val="48"/>
        </w:rPr>
        <w:t>ERP)</w:t>
      </w:r>
    </w:p>
    <w:p w14:paraId="32F26DEC" w14:textId="411882BF" w:rsidR="00732D0B" w:rsidRDefault="006270DA" w:rsidP="00732D0B">
      <w:pPr>
        <w:pStyle w:val="NoSpacing"/>
        <w:jc w:val="center"/>
        <w:rPr>
          <w:color w:val="FF0000"/>
          <w:sz w:val="28"/>
        </w:rPr>
      </w:pPr>
      <w:r>
        <w:rPr>
          <w:color w:val="FF0000"/>
          <w:sz w:val="28"/>
        </w:rPr>
        <w:t>Entity</w:t>
      </w:r>
      <w:r w:rsidR="005339DF" w:rsidRPr="00202447">
        <w:rPr>
          <w:color w:val="FF0000"/>
          <w:sz w:val="28"/>
        </w:rPr>
        <w:t xml:space="preserve"> Name</w:t>
      </w:r>
    </w:p>
    <w:p w14:paraId="0C594956" w14:textId="5FB2D1DD" w:rsidR="00732D0B" w:rsidRPr="00732D0B" w:rsidRDefault="00732D0B" w:rsidP="00732D0B">
      <w:pPr>
        <w:pStyle w:val="NoSpacing"/>
        <w:jc w:val="center"/>
        <w:rPr>
          <w:color w:val="FF0000"/>
          <w:szCs w:val="18"/>
        </w:rPr>
      </w:pPr>
      <w:r>
        <w:rPr>
          <w:color w:val="FF0000"/>
          <w:szCs w:val="18"/>
        </w:rPr>
        <w:t>Facility Name</w:t>
      </w:r>
    </w:p>
    <w:p w14:paraId="60BE0880" w14:textId="6179FE23" w:rsidR="005339DF" w:rsidRPr="005339DF" w:rsidRDefault="00F72774" w:rsidP="005339DF">
      <w:pPr>
        <w:pStyle w:val="NoSpacing"/>
        <w:jc w:val="center"/>
        <w:rPr>
          <w:color w:val="FF0000"/>
        </w:rPr>
      </w:pPr>
      <w:r>
        <w:rPr>
          <w:color w:val="FF0000"/>
        </w:rPr>
        <w:t>Facility</w:t>
      </w:r>
      <w:r w:rsidR="00732D0B">
        <w:rPr>
          <w:color w:val="FF0000"/>
        </w:rPr>
        <w:t xml:space="preserve"> </w:t>
      </w:r>
      <w:r w:rsidR="005339DF" w:rsidRPr="005339DF">
        <w:rPr>
          <w:color w:val="FF0000"/>
        </w:rPr>
        <w:t>Address</w:t>
      </w:r>
    </w:p>
    <w:p w14:paraId="75590564" w14:textId="77777777" w:rsidR="005339DF" w:rsidRDefault="005339DF" w:rsidP="005339DF">
      <w:pPr>
        <w:pStyle w:val="NoSpacing"/>
        <w:jc w:val="center"/>
      </w:pPr>
    </w:p>
    <w:p w14:paraId="7330C6EF" w14:textId="77777777" w:rsidR="005339DF" w:rsidRDefault="005339DF" w:rsidP="005339DF">
      <w:pPr>
        <w:pStyle w:val="NoSpacing"/>
        <w:jc w:val="center"/>
        <w:rPr>
          <w:u w:val="single"/>
        </w:rPr>
      </w:pPr>
      <w:r>
        <w:t xml:space="preserve">As of </w:t>
      </w:r>
      <w:r w:rsidRPr="005339DF">
        <w:rPr>
          <w:color w:val="FF0000"/>
          <w:u w:val="single"/>
        </w:rPr>
        <w:t>Date</w:t>
      </w:r>
    </w:p>
    <w:p w14:paraId="314CB789" w14:textId="77777777" w:rsidR="005339DF" w:rsidRDefault="005339DF" w:rsidP="005339DF">
      <w:pPr>
        <w:pStyle w:val="NoSpacing"/>
        <w:jc w:val="center"/>
        <w:rPr>
          <w:u w:val="single"/>
        </w:rPr>
      </w:pPr>
    </w:p>
    <w:p w14:paraId="6729CE38" w14:textId="224ADF10" w:rsidR="00E022A7" w:rsidRPr="006A40DF" w:rsidRDefault="00E022A7" w:rsidP="005339DF">
      <w:pPr>
        <w:pStyle w:val="NoSpacing"/>
        <w:rPr>
          <w:color w:val="FF0000"/>
          <w:sz w:val="20"/>
          <w:szCs w:val="20"/>
        </w:rPr>
      </w:pPr>
      <w:r w:rsidRPr="006A40DF">
        <w:rPr>
          <w:color w:val="FF0000"/>
          <w:sz w:val="20"/>
          <w:szCs w:val="20"/>
        </w:rPr>
        <w:t xml:space="preserve">**This is a template to be used for your </w:t>
      </w:r>
      <w:r w:rsidR="005B2F79">
        <w:rPr>
          <w:color w:val="FF0000"/>
          <w:sz w:val="20"/>
          <w:szCs w:val="20"/>
        </w:rPr>
        <w:t>entity</w:t>
      </w:r>
      <w:r w:rsidRPr="006A40DF">
        <w:rPr>
          <w:color w:val="FF0000"/>
          <w:sz w:val="20"/>
          <w:szCs w:val="20"/>
        </w:rPr>
        <w:t>’s needs. You may add and remove as you see fit.</w:t>
      </w:r>
      <w:r w:rsidR="00171ED1">
        <w:rPr>
          <w:color w:val="FF0000"/>
          <w:sz w:val="20"/>
          <w:szCs w:val="20"/>
        </w:rPr>
        <w:t xml:space="preserve"> Red font used to identify areas to be filled out by </w:t>
      </w:r>
      <w:r w:rsidR="005B2F79">
        <w:rPr>
          <w:color w:val="FF0000"/>
          <w:sz w:val="20"/>
          <w:szCs w:val="20"/>
        </w:rPr>
        <w:t xml:space="preserve">your </w:t>
      </w:r>
      <w:r w:rsidR="00171ED1">
        <w:rPr>
          <w:color w:val="FF0000"/>
          <w:sz w:val="20"/>
          <w:szCs w:val="20"/>
        </w:rPr>
        <w:t>entity</w:t>
      </w:r>
      <w:r w:rsidRPr="006A40DF">
        <w:rPr>
          <w:color w:val="FF0000"/>
          <w:sz w:val="20"/>
          <w:szCs w:val="20"/>
        </w:rPr>
        <w:t>**</w:t>
      </w:r>
    </w:p>
    <w:p w14:paraId="3B0F11AC" w14:textId="75FB9FBD" w:rsidR="004A4420" w:rsidRPr="006A40DF" w:rsidRDefault="0015663E" w:rsidP="005339DF">
      <w:pPr>
        <w:pStyle w:val="NoSpacing"/>
        <w:rPr>
          <w:b/>
          <w:sz w:val="20"/>
          <w:szCs w:val="20"/>
        </w:rPr>
      </w:pPr>
      <w:r w:rsidRPr="006A40DF">
        <w:rPr>
          <w:b/>
          <w:sz w:val="20"/>
          <w:szCs w:val="20"/>
        </w:rPr>
        <w:t xml:space="preserve">**Please see </w:t>
      </w:r>
      <w:r w:rsidR="00D856BE" w:rsidRPr="006A40DF">
        <w:rPr>
          <w:b/>
          <w:sz w:val="20"/>
          <w:szCs w:val="20"/>
        </w:rPr>
        <w:t>Wind Emergency Response Plan for hurricane</w:t>
      </w:r>
      <w:r w:rsidR="007F0253" w:rsidRPr="006A40DF">
        <w:rPr>
          <w:b/>
          <w:sz w:val="20"/>
          <w:szCs w:val="20"/>
        </w:rPr>
        <w:t>/wind preparations and clean-up procedures.</w:t>
      </w:r>
    </w:p>
    <w:p w14:paraId="1D04D308" w14:textId="77777777" w:rsidR="0015663E" w:rsidRDefault="0015663E" w:rsidP="005339DF">
      <w:pPr>
        <w:pStyle w:val="NoSpacing"/>
        <w:rPr>
          <w:b/>
        </w:rPr>
      </w:pPr>
    </w:p>
    <w:p w14:paraId="49D9372D" w14:textId="411D52F8" w:rsidR="005339DF" w:rsidRDefault="005339DF" w:rsidP="005339DF">
      <w:pPr>
        <w:pStyle w:val="NoSpacing"/>
        <w:rPr>
          <w:b/>
        </w:rPr>
      </w:pPr>
      <w:r>
        <w:rPr>
          <w:b/>
        </w:rPr>
        <w:t xml:space="preserve">Person in charge of </w:t>
      </w:r>
      <w:r w:rsidR="00A25CC6">
        <w:rPr>
          <w:b/>
        </w:rPr>
        <w:t xml:space="preserve">Severe Weather </w:t>
      </w:r>
      <w:r>
        <w:rPr>
          <w:b/>
        </w:rPr>
        <w:t xml:space="preserve">ERP:  </w:t>
      </w:r>
      <w:r w:rsidRPr="005339DF">
        <w:rPr>
          <w:color w:val="FF0000"/>
          <w:u w:val="single"/>
        </w:rPr>
        <w:t>Name/Title</w:t>
      </w:r>
    </w:p>
    <w:p w14:paraId="2D26845A" w14:textId="77777777" w:rsidR="005339DF" w:rsidRDefault="005339DF" w:rsidP="005339DF">
      <w:pPr>
        <w:pStyle w:val="NoSpacing"/>
        <w:rPr>
          <w:b/>
        </w:rPr>
      </w:pPr>
    </w:p>
    <w:p w14:paraId="39B043B7" w14:textId="11DAF73B" w:rsidR="005339DF" w:rsidRDefault="005339DF" w:rsidP="005339DF">
      <w:pPr>
        <w:pStyle w:val="NoSpacing"/>
        <w:rPr>
          <w:u w:val="single"/>
        </w:rPr>
      </w:pPr>
      <w:r>
        <w:rPr>
          <w:b/>
        </w:rPr>
        <w:t xml:space="preserve">ERP Team Members:   </w:t>
      </w:r>
      <w:r w:rsidR="00F35DB3">
        <w:rPr>
          <w:b/>
        </w:rPr>
        <w:tab/>
        <w:t xml:space="preserve">   </w:t>
      </w:r>
      <w:r w:rsidRPr="005339DF">
        <w:rPr>
          <w:color w:val="FF0000"/>
          <w:u w:val="single"/>
        </w:rPr>
        <w:t>Name/Title</w:t>
      </w:r>
    </w:p>
    <w:p w14:paraId="3A22A736" w14:textId="7E678B48" w:rsid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="0050318D">
        <w:t xml:space="preserve">   </w:t>
      </w:r>
      <w:r w:rsidRPr="005339DF">
        <w:rPr>
          <w:color w:val="FF0000"/>
          <w:u w:val="single"/>
        </w:rPr>
        <w:t>Name/Title</w:t>
      </w:r>
    </w:p>
    <w:p w14:paraId="5E759363" w14:textId="7BC653BA" w:rsidR="005339DF" w:rsidRP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="0050318D">
        <w:t xml:space="preserve">   </w:t>
      </w:r>
      <w:r w:rsidRPr="005339DF">
        <w:rPr>
          <w:color w:val="FF0000"/>
          <w:u w:val="single"/>
        </w:rPr>
        <w:t>Name/Title</w:t>
      </w:r>
    </w:p>
    <w:p w14:paraId="30285809" w14:textId="77777777" w:rsidR="006A40DF" w:rsidRPr="006A40DF" w:rsidRDefault="006A40DF" w:rsidP="006A40DF">
      <w:pPr>
        <w:pStyle w:val="ListParagraph"/>
        <w:ind w:left="360"/>
      </w:pPr>
    </w:p>
    <w:p w14:paraId="4D3AA548" w14:textId="235A3323" w:rsidR="00C031F2" w:rsidRDefault="005339DF" w:rsidP="00D16F1F">
      <w:pPr>
        <w:pStyle w:val="ListParagraph"/>
        <w:numPr>
          <w:ilvl w:val="0"/>
          <w:numId w:val="1"/>
        </w:numPr>
      </w:pPr>
      <w:r w:rsidRPr="005339DF">
        <w:rPr>
          <w:b/>
        </w:rPr>
        <w:t>Introduction:</w:t>
      </w:r>
      <w:r>
        <w:rPr>
          <w:b/>
        </w:rPr>
        <w:t xml:space="preserve">    </w:t>
      </w:r>
      <w:r>
        <w:t xml:space="preserve">This </w:t>
      </w:r>
      <w:r w:rsidR="00DD73DA">
        <w:t>Severe Weather</w:t>
      </w:r>
      <w:r>
        <w:t xml:space="preserve"> Emergency Response Plan (</w:t>
      </w:r>
      <w:r w:rsidR="00DD73DA">
        <w:t>SW</w:t>
      </w:r>
      <w:r>
        <w:t xml:space="preserve">ERP) has been established to clearly define actions that should be taken in the event of a pending </w:t>
      </w:r>
      <w:r w:rsidR="00746B95">
        <w:t>severe weather</w:t>
      </w:r>
      <w:r>
        <w:t xml:space="preserve"> event to our facilities. The plan is designed to proactively outline actions to be taken to reduce physical loss to buildings, vehicles, machinery and equipment and stock/supplies in order that we may resume operations as quickly as possible after the flood event is over. This plan is to be updated every year during the month of </w:t>
      </w:r>
      <w:r>
        <w:rPr>
          <w:color w:val="FF0000"/>
          <w:u w:val="single"/>
        </w:rPr>
        <w:t>Month</w:t>
      </w:r>
      <w:r w:rsidR="00D16F1F">
        <w:rPr>
          <w:color w:val="FF0000"/>
          <w:u w:val="single"/>
        </w:rPr>
        <w:t xml:space="preserve"> (preferably January or February before the Spring weather)</w:t>
      </w:r>
      <w:r>
        <w:rPr>
          <w:color w:val="FF0000"/>
          <w:u w:val="single"/>
        </w:rPr>
        <w:t>.</w:t>
      </w:r>
    </w:p>
    <w:p w14:paraId="5DE39C09" w14:textId="79AD3D47" w:rsidR="00525B53" w:rsidRDefault="003907CF" w:rsidP="00525B53">
      <w:pPr>
        <w:pStyle w:val="NoSpacing"/>
        <w:numPr>
          <w:ilvl w:val="0"/>
          <w:numId w:val="1"/>
        </w:numPr>
        <w:rPr>
          <w:b/>
        </w:rPr>
      </w:pPr>
      <w:r w:rsidRPr="003907CF">
        <w:rPr>
          <w:b/>
        </w:rPr>
        <w:t xml:space="preserve">Monitoring Potential </w:t>
      </w:r>
      <w:r w:rsidR="006A40DF">
        <w:rPr>
          <w:b/>
        </w:rPr>
        <w:t>Storm</w:t>
      </w:r>
      <w:r w:rsidRPr="003907CF">
        <w:rPr>
          <w:b/>
        </w:rPr>
        <w:t xml:space="preserve"> Event:</w:t>
      </w:r>
      <w:r>
        <w:rPr>
          <w:b/>
        </w:rPr>
        <w:t xml:space="preserve">     </w:t>
      </w:r>
      <w:r>
        <w:t xml:space="preserve">The _______ Manager will advise the </w:t>
      </w:r>
      <w:r w:rsidR="0015663E">
        <w:t>Emergency Response Plan</w:t>
      </w:r>
      <w:r>
        <w:t xml:space="preserve"> </w:t>
      </w:r>
      <w:r w:rsidR="007F3B6C">
        <w:t xml:space="preserve">(ERP) </w:t>
      </w:r>
      <w:r>
        <w:t xml:space="preserve">leader when </w:t>
      </w:r>
      <w:r w:rsidR="007A38F5">
        <w:t>a thunderstorm</w:t>
      </w:r>
      <w:r>
        <w:t xml:space="preserve"> </w:t>
      </w:r>
      <w:r w:rsidR="00D16F1F">
        <w:t>warning</w:t>
      </w:r>
      <w:r>
        <w:t xml:space="preserve"> </w:t>
      </w:r>
      <w:r w:rsidR="007A38F5">
        <w:t>is initiated</w:t>
      </w:r>
      <w:r w:rsidR="00D16F1F">
        <w:t>. T</w:t>
      </w:r>
      <w:r>
        <w:t xml:space="preserve">he ERP leader will assign personnel the responsibility to visually monitor the </w:t>
      </w:r>
      <w:r w:rsidR="007F3B6C">
        <w:t xml:space="preserve">path of the storm </w:t>
      </w:r>
      <w:r>
        <w:t>and report the findings to the ERP leader. The ERP leader will be responsible for implementing various components of the ERP based on</w:t>
      </w:r>
      <w:r w:rsidR="00722D0B">
        <w:t xml:space="preserve"> flash</w:t>
      </w:r>
      <w:r>
        <w:t xml:space="preserve"> </w:t>
      </w:r>
      <w:r w:rsidR="007A38F5">
        <w:t xml:space="preserve">flood </w:t>
      </w:r>
      <w:r w:rsidR="00722D0B">
        <w:t>and hail warnings</w:t>
      </w:r>
      <w:r>
        <w:t>.</w:t>
      </w:r>
    </w:p>
    <w:p w14:paraId="729D2452" w14:textId="77777777" w:rsidR="00542E60" w:rsidRDefault="00542E60" w:rsidP="00525B53">
      <w:pPr>
        <w:pStyle w:val="NoSpacing"/>
        <w:ind w:left="360"/>
      </w:pPr>
    </w:p>
    <w:p w14:paraId="1187639D" w14:textId="2B1D699B" w:rsidR="00525B53" w:rsidRDefault="00525B53" w:rsidP="00525B53">
      <w:pPr>
        <w:pStyle w:val="NoSpacing"/>
        <w:ind w:left="360"/>
      </w:pPr>
      <w:r>
        <w:t xml:space="preserve">The </w:t>
      </w:r>
      <w:r w:rsidR="00711273">
        <w:rPr>
          <w:color w:val="FF0000"/>
          <w:u w:val="single"/>
        </w:rPr>
        <w:t>entity</w:t>
      </w:r>
      <w:r>
        <w:rPr>
          <w:color w:val="FF0000"/>
          <w:u w:val="single"/>
        </w:rPr>
        <w:t>’s</w:t>
      </w:r>
      <w:r>
        <w:t xml:space="preserve"> </w:t>
      </w:r>
      <w:r w:rsidR="00A569E6">
        <w:t>buildings and vehicles</w:t>
      </w:r>
      <w:r>
        <w:t xml:space="preserve"> are susceptible to </w:t>
      </w:r>
      <w:r w:rsidR="006A40DF">
        <w:t xml:space="preserve">high winds, flash flooding and </w:t>
      </w:r>
      <w:r w:rsidR="00A569E6">
        <w:t>hail</w:t>
      </w:r>
      <w:r>
        <w:t xml:space="preserve"> </w:t>
      </w:r>
      <w:r w:rsidR="00EE26D2">
        <w:t>produce</w:t>
      </w:r>
      <w:r w:rsidR="006A40DF">
        <w:t>d</w:t>
      </w:r>
      <w:r w:rsidR="00EE26D2">
        <w:t xml:space="preserve"> from severe weather. </w:t>
      </w:r>
      <w:r>
        <w:t xml:space="preserve">When a </w:t>
      </w:r>
      <w:r w:rsidR="006A40DF">
        <w:t>thunderstorm</w:t>
      </w:r>
      <w:r w:rsidR="00EE26D2">
        <w:t xml:space="preserve"> watch is in</w:t>
      </w:r>
      <w:r w:rsidR="006737D5">
        <w:t xml:space="preserve">itiated for the </w:t>
      </w:r>
      <w:r w:rsidR="00711273">
        <w:t>entity</w:t>
      </w:r>
      <w:r w:rsidR="006737D5">
        <w:t xml:space="preserve">’s coverage area, </w:t>
      </w:r>
      <w:r>
        <w:t>the ERP leader or designate (</w:t>
      </w:r>
      <w:r>
        <w:rPr>
          <w:color w:val="FF0000"/>
        </w:rPr>
        <w:t>Shift Supervisor during off peak hours)</w:t>
      </w:r>
      <w:r>
        <w:t xml:space="preserve"> shall initiate the </w:t>
      </w:r>
      <w:r w:rsidR="00711273">
        <w:rPr>
          <w:color w:val="FF0000"/>
          <w:u w:val="single"/>
        </w:rPr>
        <w:t>entity</w:t>
      </w:r>
      <w:r w:rsidRPr="00525B53">
        <w:rPr>
          <w:color w:val="FF0000"/>
          <w:u w:val="single"/>
        </w:rPr>
        <w:t>’s</w:t>
      </w:r>
      <w:r>
        <w:rPr>
          <w:color w:val="FF0000"/>
          <w:u w:val="single"/>
        </w:rPr>
        <w:t xml:space="preserve"> </w:t>
      </w:r>
      <w:r>
        <w:t>Disaster Recovery phone tree. The listing of essential employees is as follows</w:t>
      </w:r>
      <w:r w:rsidR="00711273">
        <w:t xml:space="preserve"> </w:t>
      </w:r>
      <w:r w:rsidR="00711273" w:rsidRPr="00711273">
        <w:rPr>
          <w:color w:val="FF0000"/>
        </w:rPr>
        <w:t>(add more as needed)</w:t>
      </w:r>
      <w:r>
        <w:t>:</w:t>
      </w:r>
    </w:p>
    <w:p w14:paraId="7213CEFB" w14:textId="77777777" w:rsidR="00D5141D" w:rsidRDefault="00525B53" w:rsidP="00525B53">
      <w:pPr>
        <w:pStyle w:val="NoSpacing"/>
        <w:ind w:left="360"/>
      </w:pPr>
      <w:r>
        <w:tab/>
      </w:r>
    </w:p>
    <w:p w14:paraId="6EAAA4D8" w14:textId="1E16F723" w:rsidR="00525B53" w:rsidRDefault="00525B53" w:rsidP="00711273">
      <w:pPr>
        <w:pStyle w:val="NoSpacing"/>
        <w:ind w:left="360" w:firstLine="360"/>
        <w:rPr>
          <w:color w:val="FF0000"/>
        </w:rPr>
      </w:pP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382D48D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6D20F638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492A9BF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986D157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4BB00EBB" w14:textId="77777777" w:rsidR="00D16F1F" w:rsidRDefault="00D16F1F" w:rsidP="00525B53">
      <w:pPr>
        <w:pStyle w:val="NoSpacing"/>
        <w:ind w:left="360"/>
        <w:rPr>
          <w:color w:val="FF0000"/>
        </w:rPr>
      </w:pPr>
    </w:p>
    <w:p w14:paraId="63D3E504" w14:textId="7B915D9D" w:rsidR="00171ED1" w:rsidRDefault="00171ED1" w:rsidP="005463B5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Important Emergency Contact Phone Numbers</w:t>
      </w:r>
    </w:p>
    <w:p w14:paraId="1FDC9D60" w14:textId="70C8F851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Electric Company</w:t>
      </w:r>
      <w:r>
        <w:rPr>
          <w:color w:val="FF0000"/>
        </w:rPr>
        <w:tab/>
      </w:r>
      <w:r>
        <w:rPr>
          <w:color w:val="FF0000"/>
        </w:rPr>
        <w:tab/>
        <w:t>XYZ Electric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D8E3454" w14:textId="31DE2CF7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Phone Company</w:t>
      </w:r>
      <w:r>
        <w:rPr>
          <w:color w:val="FF0000"/>
        </w:rPr>
        <w:tab/>
      </w:r>
      <w:r>
        <w:rPr>
          <w:color w:val="FF0000"/>
        </w:rPr>
        <w:tab/>
        <w:t>XYZ Phone Service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37A6D29" w14:textId="7A658764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lastRenderedPageBreak/>
        <w:t>Internet Company</w:t>
      </w:r>
      <w:r>
        <w:rPr>
          <w:color w:val="FF0000"/>
        </w:rPr>
        <w:tab/>
      </w:r>
      <w:r>
        <w:rPr>
          <w:color w:val="FF0000"/>
        </w:rPr>
        <w:tab/>
        <w:t>URL Internet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ABA6E14" w14:textId="46496874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Police Department</w:t>
      </w:r>
      <w:r>
        <w:rPr>
          <w:color w:val="FF0000"/>
        </w:rPr>
        <w:tab/>
      </w:r>
      <w:r>
        <w:rPr>
          <w:color w:val="FF0000"/>
        </w:rPr>
        <w:tab/>
        <w:t>Non-emergency #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9391644" w14:textId="07E3AEA0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Fire Department</w:t>
      </w:r>
      <w:r>
        <w:rPr>
          <w:color w:val="FF0000"/>
        </w:rPr>
        <w:tab/>
      </w:r>
      <w:r>
        <w:rPr>
          <w:color w:val="FF0000"/>
        </w:rPr>
        <w:tab/>
        <w:t>Non-emergency #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4AEF223" w14:textId="4AE96C90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Elevator Service Company</w:t>
      </w:r>
      <w:r>
        <w:rPr>
          <w:color w:val="FF0000"/>
        </w:rPr>
        <w:tab/>
        <w:t>Up/Down Elevator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2C15C87" w14:textId="77777777" w:rsidR="00171ED1" w:rsidRDefault="00171ED1" w:rsidP="00171ED1">
      <w:pPr>
        <w:pStyle w:val="NoSpacing"/>
        <w:ind w:left="360"/>
        <w:rPr>
          <w:b/>
          <w:bCs/>
        </w:rPr>
      </w:pPr>
    </w:p>
    <w:p w14:paraId="2367A477" w14:textId="7F43B717" w:rsidR="00296346" w:rsidRDefault="00296346" w:rsidP="005463B5">
      <w:pPr>
        <w:pStyle w:val="NoSpacing"/>
        <w:numPr>
          <w:ilvl w:val="0"/>
          <w:numId w:val="1"/>
        </w:numPr>
        <w:rPr>
          <w:b/>
          <w:bCs/>
        </w:rPr>
      </w:pPr>
      <w:r w:rsidRPr="00296346">
        <w:rPr>
          <w:b/>
          <w:bCs/>
        </w:rPr>
        <w:t>Property damage threats common with severe weather</w:t>
      </w:r>
    </w:p>
    <w:p w14:paraId="70F785D1" w14:textId="79B4D74A" w:rsidR="00296346" w:rsidRDefault="00F51C8F" w:rsidP="00296346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Front line winds</w:t>
      </w:r>
      <w:r w:rsidR="006A40DF">
        <w:rPr>
          <w:b/>
          <w:bCs/>
        </w:rPr>
        <w:t xml:space="preserve"> – strong winds produced by a downdraft from the frontal clouds</w:t>
      </w:r>
    </w:p>
    <w:p w14:paraId="08DB5C50" w14:textId="258D82E0" w:rsidR="00F51C8F" w:rsidRDefault="00F51C8F" w:rsidP="00296346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Flash flooding</w:t>
      </w:r>
      <w:r w:rsidR="006A40DF">
        <w:rPr>
          <w:b/>
          <w:bCs/>
        </w:rPr>
        <w:t xml:space="preserve"> – rapid flooding of low-lying areas during a heavy rainfall</w:t>
      </w:r>
    </w:p>
    <w:p w14:paraId="284BBACD" w14:textId="0C90BA53" w:rsidR="006A40DF" w:rsidRDefault="006A40DF" w:rsidP="006A40D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Hail – frozen precipitation formed by updrafts in thunderstorms</w:t>
      </w:r>
    </w:p>
    <w:p w14:paraId="44C8D210" w14:textId="12CBE045" w:rsidR="006A40DF" w:rsidRDefault="006A40DF" w:rsidP="006A40DF">
      <w:pPr>
        <w:pStyle w:val="NoSpacing"/>
        <w:numPr>
          <w:ilvl w:val="1"/>
          <w:numId w:val="1"/>
        </w:numPr>
        <w:rPr>
          <w:b/>
          <w:bCs/>
        </w:rPr>
      </w:pPr>
      <w:r w:rsidRPr="006A40DF">
        <w:rPr>
          <w:b/>
          <w:bCs/>
        </w:rPr>
        <w:t>Tornado</w:t>
      </w:r>
      <w:r>
        <w:rPr>
          <w:b/>
          <w:bCs/>
        </w:rPr>
        <w:t xml:space="preserve"> – rotating column of air</w:t>
      </w:r>
      <w:r w:rsidR="001F38FC">
        <w:rPr>
          <w:b/>
          <w:bCs/>
        </w:rPr>
        <w:t xml:space="preserve"> extending from the base of a thunderstorm</w:t>
      </w:r>
    </w:p>
    <w:p w14:paraId="32676F44" w14:textId="449CD9A5" w:rsidR="00B41F57" w:rsidRPr="006A40DF" w:rsidRDefault="00B41F57" w:rsidP="006A40D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Electrical – Lightning strikes to the building and nearby power lines</w:t>
      </w:r>
    </w:p>
    <w:p w14:paraId="268CB429" w14:textId="77777777" w:rsidR="006A40DF" w:rsidRPr="006A40DF" w:rsidRDefault="006A40DF" w:rsidP="006A40DF">
      <w:pPr>
        <w:pStyle w:val="NoSpacing"/>
        <w:rPr>
          <w:b/>
          <w:bCs/>
        </w:rPr>
      </w:pPr>
    </w:p>
    <w:p w14:paraId="5AC0B538" w14:textId="37E33B53" w:rsidR="00FC4C87" w:rsidRPr="00FC4C87" w:rsidRDefault="005463B5" w:rsidP="005463B5">
      <w:pPr>
        <w:pStyle w:val="NoSpacing"/>
        <w:numPr>
          <w:ilvl w:val="0"/>
          <w:numId w:val="1"/>
        </w:numPr>
      </w:pPr>
      <w:r w:rsidRPr="006022DE">
        <w:rPr>
          <w:b/>
        </w:rPr>
        <w:t>Before</w:t>
      </w:r>
      <w:r w:rsidR="009F3A81">
        <w:rPr>
          <w:b/>
        </w:rPr>
        <w:t xml:space="preserve"> </w:t>
      </w:r>
      <w:r w:rsidRPr="006022DE">
        <w:rPr>
          <w:b/>
        </w:rPr>
        <w:t xml:space="preserve">the </w:t>
      </w:r>
      <w:r w:rsidR="003A3FF7">
        <w:rPr>
          <w:b/>
        </w:rPr>
        <w:t>severe weather</w:t>
      </w:r>
      <w:r w:rsidR="009F3A81">
        <w:rPr>
          <w:b/>
        </w:rPr>
        <w:t xml:space="preserve"> event</w:t>
      </w:r>
    </w:p>
    <w:p w14:paraId="2DF4FFDC" w14:textId="77777777" w:rsidR="00FC4C87" w:rsidRPr="00FC4C87" w:rsidRDefault="00FC4C87" w:rsidP="00FC4C87">
      <w:pPr>
        <w:pStyle w:val="NoSpacing"/>
        <w:ind w:left="360"/>
      </w:pPr>
    </w:p>
    <w:p w14:paraId="2B085E95" w14:textId="77777777" w:rsidR="009F3A81" w:rsidRDefault="005463B5" w:rsidP="00FC4C87">
      <w:pPr>
        <w:pStyle w:val="NoSpacing"/>
        <w:ind w:left="720"/>
      </w:pPr>
      <w:r w:rsidRPr="006022DE">
        <w:rPr>
          <w:b/>
        </w:rPr>
        <w:t>Building</w:t>
      </w:r>
      <w:r w:rsidR="00FC4C87">
        <w:rPr>
          <w:b/>
        </w:rPr>
        <w:t>s</w:t>
      </w:r>
      <w:r w:rsidRPr="006022DE">
        <w:rPr>
          <w:b/>
        </w:rPr>
        <w:t>:</w:t>
      </w:r>
      <w:r w:rsidRPr="006022DE">
        <w:t xml:space="preserve">    </w:t>
      </w:r>
      <w:r>
        <w:t>The following precautions will be taken by essential staff to ensure safety of the building</w:t>
      </w:r>
      <w:r w:rsidR="006022DE">
        <w:t>.</w:t>
      </w:r>
      <w:r>
        <w:t xml:space="preserve"> </w:t>
      </w:r>
      <w:r w:rsidR="00542E60" w:rsidRPr="00542E60">
        <w:rPr>
          <w:color w:val="FF0000"/>
        </w:rPr>
        <w:t>(Add rows as needed)**</w:t>
      </w:r>
    </w:p>
    <w:p w14:paraId="7B2154CA" w14:textId="77777777" w:rsidR="009F3A81" w:rsidRDefault="009F3A81" w:rsidP="00FC4C87">
      <w:pPr>
        <w:pStyle w:val="NoSpacing"/>
        <w:ind w:left="720"/>
        <w:rPr>
          <w:b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3102"/>
        <w:gridCol w:w="3057"/>
        <w:gridCol w:w="3057"/>
      </w:tblGrid>
      <w:tr w:rsidR="00FC4C87" w14:paraId="01824F1F" w14:textId="77777777" w:rsidTr="00FC4C87">
        <w:tc>
          <w:tcPr>
            <w:tcW w:w="3102" w:type="dxa"/>
          </w:tcPr>
          <w:p w14:paraId="48BEC158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Building component/area</w:t>
            </w:r>
          </w:p>
        </w:tc>
        <w:tc>
          <w:tcPr>
            <w:tcW w:w="3057" w:type="dxa"/>
          </w:tcPr>
          <w:p w14:paraId="590C1F77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Damage potential</w:t>
            </w:r>
          </w:p>
        </w:tc>
        <w:tc>
          <w:tcPr>
            <w:tcW w:w="3057" w:type="dxa"/>
          </w:tcPr>
          <w:p w14:paraId="411FF18C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Required Action</w:t>
            </w:r>
          </w:p>
        </w:tc>
      </w:tr>
      <w:tr w:rsidR="009F3A81" w14:paraId="3EE1FF47" w14:textId="77777777" w:rsidTr="00FC4C87">
        <w:tc>
          <w:tcPr>
            <w:tcW w:w="3102" w:type="dxa"/>
          </w:tcPr>
          <w:p w14:paraId="7F2201C5" w14:textId="79C28CF0" w:rsidR="009F3A81" w:rsidRPr="00542E60" w:rsidRDefault="0050318D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Roof</w:t>
            </w:r>
            <w:r w:rsidR="00D16F1F">
              <w:rPr>
                <w:color w:val="FF0000"/>
              </w:rPr>
              <w:t>top HVAC units</w:t>
            </w:r>
          </w:p>
        </w:tc>
        <w:tc>
          <w:tcPr>
            <w:tcW w:w="3057" w:type="dxa"/>
          </w:tcPr>
          <w:p w14:paraId="56AAD488" w14:textId="24DEC0DF" w:rsidR="009F3A81" w:rsidRPr="009F3A81" w:rsidRDefault="001F38FC" w:rsidP="009F3A81">
            <w:pPr>
              <w:pStyle w:val="NoSpacing"/>
              <w:jc w:val="center"/>
            </w:pPr>
            <w:r>
              <w:rPr>
                <w:color w:val="FF0000"/>
              </w:rPr>
              <w:t>High winds</w:t>
            </w:r>
          </w:p>
        </w:tc>
        <w:tc>
          <w:tcPr>
            <w:tcW w:w="3057" w:type="dxa"/>
          </w:tcPr>
          <w:p w14:paraId="72A8556C" w14:textId="03977C37" w:rsidR="00AB288C" w:rsidRPr="00AB288C" w:rsidRDefault="001F38FC" w:rsidP="001F38F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Ensure units are secured by straps and screws</w:t>
            </w:r>
          </w:p>
        </w:tc>
      </w:tr>
      <w:tr w:rsidR="00E53415" w14:paraId="3A203C54" w14:textId="77777777" w:rsidTr="00FC4C87">
        <w:tc>
          <w:tcPr>
            <w:tcW w:w="3102" w:type="dxa"/>
          </w:tcPr>
          <w:p w14:paraId="0E3AD0CD" w14:textId="676A39D4" w:rsidR="00E53415" w:rsidRDefault="00E53415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Roofing material</w:t>
            </w:r>
          </w:p>
        </w:tc>
        <w:tc>
          <w:tcPr>
            <w:tcW w:w="3057" w:type="dxa"/>
          </w:tcPr>
          <w:p w14:paraId="01690518" w14:textId="09AE762D" w:rsidR="00E53415" w:rsidRDefault="00E53415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Hail damage</w:t>
            </w:r>
          </w:p>
        </w:tc>
        <w:tc>
          <w:tcPr>
            <w:tcW w:w="3057" w:type="dxa"/>
          </w:tcPr>
          <w:p w14:paraId="34F51B2C" w14:textId="25A914F9" w:rsidR="00E53415" w:rsidRDefault="00E53415" w:rsidP="001F38F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Secure padding on flat roof</w:t>
            </w:r>
          </w:p>
        </w:tc>
      </w:tr>
    </w:tbl>
    <w:p w14:paraId="7F0B281F" w14:textId="77777777" w:rsidR="005463B5" w:rsidRDefault="005463B5" w:rsidP="00FC4C87">
      <w:pPr>
        <w:pStyle w:val="NoSpacing"/>
        <w:ind w:left="720"/>
      </w:pPr>
      <w:r>
        <w:t xml:space="preserve">   </w:t>
      </w:r>
    </w:p>
    <w:p w14:paraId="6A0F2B97" w14:textId="22DAA6DA" w:rsidR="005463B5" w:rsidRDefault="00FC4C87" w:rsidP="00FC4C87">
      <w:pPr>
        <w:pStyle w:val="NoSpacing"/>
        <w:ind w:left="720"/>
        <w:rPr>
          <w:color w:val="FF0000"/>
        </w:rPr>
      </w:pPr>
      <w:r>
        <w:rPr>
          <w:b/>
        </w:rPr>
        <w:t>Heavy Equipment and</w:t>
      </w:r>
      <w:r w:rsidR="005463B5" w:rsidRPr="006022DE">
        <w:rPr>
          <w:b/>
        </w:rPr>
        <w:t xml:space="preserve"> Vehicles</w:t>
      </w:r>
      <w:r w:rsidR="006022DE" w:rsidRPr="006022DE">
        <w:rPr>
          <w:b/>
        </w:rPr>
        <w:t>:</w:t>
      </w:r>
      <w:r w:rsidR="006022DE">
        <w:t xml:space="preserve">    </w:t>
      </w:r>
      <w:r w:rsidR="004F1F2F">
        <w:t xml:space="preserve">Vehicles and heavy </w:t>
      </w:r>
      <w:r w:rsidR="006E2140">
        <w:t xml:space="preserve">equipment shall be moved to covered areas </w:t>
      </w:r>
      <w:r w:rsidR="0050318D">
        <w:t>to protect from hail damage</w:t>
      </w:r>
      <w:r w:rsidR="006022DE">
        <w:t>.</w:t>
      </w:r>
      <w:r w:rsidR="00542E60">
        <w:t xml:space="preserve"> </w:t>
      </w:r>
      <w:r w:rsidR="00542E60" w:rsidRPr="00542E60">
        <w:rPr>
          <w:color w:val="FF0000"/>
        </w:rPr>
        <w:t>(Add rows as needed)**</w:t>
      </w:r>
    </w:p>
    <w:p w14:paraId="63082349" w14:textId="5A7E0163" w:rsidR="00E022A7" w:rsidRPr="00E022A7" w:rsidRDefault="0050318D" w:rsidP="00FC4C87">
      <w:pPr>
        <w:pStyle w:val="NoSpacing"/>
        <w:ind w:left="720"/>
        <w:rPr>
          <w:color w:val="FF0000"/>
        </w:rPr>
      </w:pPr>
      <w:r>
        <w:rPr>
          <w:color w:val="FF0000"/>
        </w:rPr>
        <w:t>For example, under a covered parking structure, garage, shop, underpass, gas station awning, bank awning, etc..</w:t>
      </w:r>
    </w:p>
    <w:p w14:paraId="4A3E82C8" w14:textId="77777777" w:rsidR="00FC4C87" w:rsidRDefault="00FC4C87" w:rsidP="00FC4C87">
      <w:pPr>
        <w:pStyle w:val="NoSpacing"/>
        <w:ind w:left="720"/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878"/>
        <w:gridCol w:w="4230"/>
      </w:tblGrid>
      <w:tr w:rsidR="00542E60" w14:paraId="4BF39640" w14:textId="77777777" w:rsidTr="001F38FC">
        <w:tc>
          <w:tcPr>
            <w:tcW w:w="4878" w:type="dxa"/>
          </w:tcPr>
          <w:p w14:paraId="5B2C15A3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bookmarkStart w:id="0" w:name="_Hlk72773222"/>
            <w:r>
              <w:rPr>
                <w:b/>
              </w:rPr>
              <w:t>Type of Equipment</w:t>
            </w:r>
          </w:p>
        </w:tc>
        <w:tc>
          <w:tcPr>
            <w:tcW w:w="4230" w:type="dxa"/>
          </w:tcPr>
          <w:p w14:paraId="4546E608" w14:textId="37DBC431" w:rsidR="00542E60" w:rsidRPr="00FC4C87" w:rsidRDefault="00681F93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Protection Measures</w:t>
            </w:r>
          </w:p>
        </w:tc>
      </w:tr>
      <w:tr w:rsidR="00542E60" w14:paraId="5C5EAD2A" w14:textId="77777777" w:rsidTr="001F38FC">
        <w:tc>
          <w:tcPr>
            <w:tcW w:w="4878" w:type="dxa"/>
          </w:tcPr>
          <w:p w14:paraId="5AD7EAD1" w14:textId="0874CF1E" w:rsidR="00542E60" w:rsidRDefault="0050318D" w:rsidP="001F38FC">
            <w:pPr>
              <w:pStyle w:val="NoSpacing"/>
              <w:jc w:val="center"/>
            </w:pPr>
            <w:r>
              <w:rPr>
                <w:color w:val="FF0000"/>
              </w:rPr>
              <w:t>Fleet</w:t>
            </w:r>
          </w:p>
        </w:tc>
        <w:tc>
          <w:tcPr>
            <w:tcW w:w="4230" w:type="dxa"/>
          </w:tcPr>
          <w:p w14:paraId="471660DB" w14:textId="56A02219" w:rsidR="00681F93" w:rsidRDefault="00681F93" w:rsidP="00681F93">
            <w:pPr>
              <w:pStyle w:val="NoSpacing"/>
              <w:ind w:left="360"/>
              <w:rPr>
                <w:color w:val="FF0000"/>
              </w:rPr>
            </w:pPr>
            <w:r>
              <w:rPr>
                <w:color w:val="FF0000"/>
              </w:rPr>
              <w:t>Relocate to:</w:t>
            </w:r>
          </w:p>
          <w:p w14:paraId="757E5517" w14:textId="05025F80" w:rsidR="001F38FC" w:rsidRDefault="0050318D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Shop area</w:t>
            </w:r>
          </w:p>
          <w:p w14:paraId="1D2BEBFE" w14:textId="39667D7C" w:rsidR="00542E60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50318D">
              <w:rPr>
                <w:color w:val="FF0000"/>
              </w:rPr>
              <w:t>esignated covered parking</w:t>
            </w:r>
            <w:r w:rsidR="009F0F1A">
              <w:rPr>
                <w:color w:val="FF0000"/>
              </w:rPr>
              <w:t>/garage</w:t>
            </w:r>
          </w:p>
          <w:p w14:paraId="3C162B03" w14:textId="77777777" w:rsidR="001F38FC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Nearby underpass</w:t>
            </w:r>
          </w:p>
          <w:p w14:paraId="28583E67" w14:textId="4DEBD10E" w:rsidR="001F38FC" w:rsidRPr="00E022A7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Gas station awning</w:t>
            </w:r>
          </w:p>
        </w:tc>
      </w:tr>
      <w:tr w:rsidR="005C186D" w14:paraId="20BFC48D" w14:textId="77777777" w:rsidTr="001F38FC">
        <w:tc>
          <w:tcPr>
            <w:tcW w:w="4878" w:type="dxa"/>
          </w:tcPr>
          <w:p w14:paraId="7A77FA5A" w14:textId="53B43419" w:rsidR="005C186D" w:rsidRDefault="005C186D" w:rsidP="001F38FC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Fleet</w:t>
            </w:r>
          </w:p>
        </w:tc>
        <w:tc>
          <w:tcPr>
            <w:tcW w:w="4230" w:type="dxa"/>
          </w:tcPr>
          <w:p w14:paraId="67CC3951" w14:textId="6B824AA9" w:rsidR="005C186D" w:rsidRPr="00171ED1" w:rsidRDefault="00681F93" w:rsidP="00F35DB3">
            <w:pPr>
              <w:pStyle w:val="NoSpacing"/>
              <w:rPr>
                <w:color w:val="FF0000"/>
              </w:rPr>
            </w:pPr>
            <w:r w:rsidRPr="00171ED1">
              <w:rPr>
                <w:color w:val="FF0000"/>
              </w:rPr>
              <w:t>Cover with heavy duty car cover</w:t>
            </w:r>
            <w:r w:rsidR="00171ED1" w:rsidRPr="00171ED1">
              <w:rPr>
                <w:color w:val="FF0000"/>
              </w:rPr>
              <w:t xml:space="preserve"> (if conditions allow)</w:t>
            </w:r>
          </w:p>
        </w:tc>
      </w:tr>
      <w:tr w:rsidR="00681F93" w14:paraId="4DEB223A" w14:textId="77777777" w:rsidTr="001F38FC">
        <w:tc>
          <w:tcPr>
            <w:tcW w:w="4878" w:type="dxa"/>
          </w:tcPr>
          <w:p w14:paraId="778D1FD4" w14:textId="3416F7ED" w:rsidR="00681F93" w:rsidRDefault="00681F93" w:rsidP="001F38FC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Heavy equipment</w:t>
            </w:r>
          </w:p>
        </w:tc>
        <w:tc>
          <w:tcPr>
            <w:tcW w:w="4230" w:type="dxa"/>
          </w:tcPr>
          <w:p w14:paraId="7C0B05D1" w14:textId="193F29C5" w:rsidR="00681F93" w:rsidRDefault="00681F93" w:rsidP="00F35DB3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Cover windows with panels and secure in place</w:t>
            </w:r>
          </w:p>
        </w:tc>
      </w:tr>
      <w:bookmarkEnd w:id="0"/>
    </w:tbl>
    <w:p w14:paraId="3726037E" w14:textId="018A0D20" w:rsidR="00FC4C87" w:rsidRDefault="00FC4C87" w:rsidP="00FC4C87">
      <w:pPr>
        <w:pStyle w:val="NoSpacing"/>
        <w:ind w:left="720"/>
      </w:pPr>
    </w:p>
    <w:p w14:paraId="28262EE3" w14:textId="2C1D1662" w:rsidR="001F38FC" w:rsidRDefault="001F38FC" w:rsidP="00FC4C87">
      <w:pPr>
        <w:pStyle w:val="NoSpacing"/>
        <w:ind w:left="720"/>
      </w:pPr>
      <w:r w:rsidRPr="001F38FC">
        <w:rPr>
          <w:b/>
          <w:bCs/>
        </w:rPr>
        <w:t xml:space="preserve">Identification of </w:t>
      </w:r>
      <w:r w:rsidR="005C186D">
        <w:rPr>
          <w:b/>
          <w:bCs/>
        </w:rPr>
        <w:t>shelter in place location</w:t>
      </w:r>
      <w:r w:rsidR="00E53415">
        <w:rPr>
          <w:b/>
          <w:bCs/>
        </w:rPr>
        <w:t>(s)</w:t>
      </w:r>
      <w:r w:rsidRPr="001F38FC">
        <w:rPr>
          <w:b/>
          <w:bCs/>
        </w:rPr>
        <w:t xml:space="preserve"> for employees</w:t>
      </w:r>
      <w:r>
        <w:rPr>
          <w:b/>
          <w:bCs/>
        </w:rPr>
        <w:t xml:space="preserve">: </w:t>
      </w:r>
      <w:r w:rsidRPr="001F38FC">
        <w:t xml:space="preserve">Communicate the storm shelter location to all employees </w:t>
      </w:r>
      <w:r>
        <w:t>who remain on site during the storm.</w:t>
      </w:r>
    </w:p>
    <w:p w14:paraId="322F7127" w14:textId="6114BFE8" w:rsidR="001F38FC" w:rsidRDefault="001F38FC" w:rsidP="00FC4C87">
      <w:pPr>
        <w:pStyle w:val="NoSpacing"/>
        <w:ind w:left="720"/>
        <w:rPr>
          <w:b/>
          <w:bCs/>
        </w:rPr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878"/>
        <w:gridCol w:w="4230"/>
      </w:tblGrid>
      <w:tr w:rsidR="001F38FC" w:rsidRPr="001F38FC" w14:paraId="6A5A6869" w14:textId="77777777" w:rsidTr="003C2AF7">
        <w:tc>
          <w:tcPr>
            <w:tcW w:w="4878" w:type="dxa"/>
          </w:tcPr>
          <w:p w14:paraId="02ADA483" w14:textId="155BD6ED" w:rsidR="001F38FC" w:rsidRPr="001F38FC" w:rsidRDefault="005C186D" w:rsidP="005C186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Building</w:t>
            </w:r>
          </w:p>
        </w:tc>
        <w:tc>
          <w:tcPr>
            <w:tcW w:w="4230" w:type="dxa"/>
          </w:tcPr>
          <w:p w14:paraId="5A8CE5D8" w14:textId="10CD3634" w:rsidR="001F38FC" w:rsidRPr="001F38FC" w:rsidRDefault="005C186D" w:rsidP="005C186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Shelter in Place</w:t>
            </w:r>
            <w:r w:rsidR="001F38FC" w:rsidRPr="001F38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Location</w:t>
            </w:r>
          </w:p>
        </w:tc>
      </w:tr>
      <w:tr w:rsidR="001F38FC" w:rsidRPr="001F38FC" w14:paraId="3BEBBB63" w14:textId="77777777" w:rsidTr="003C2AF7">
        <w:tc>
          <w:tcPr>
            <w:tcW w:w="4878" w:type="dxa"/>
          </w:tcPr>
          <w:p w14:paraId="296465ED" w14:textId="38DFD1BF" w:rsidR="001F38FC" w:rsidRPr="001F38FC" w:rsidRDefault="005C186D" w:rsidP="005C186D">
            <w:pPr>
              <w:pStyle w:val="NoSpacing"/>
              <w:jc w:val="center"/>
              <w:rPr>
                <w:color w:val="FF0000"/>
              </w:rPr>
            </w:pPr>
            <w:r w:rsidRPr="005C186D">
              <w:rPr>
                <w:color w:val="FF0000"/>
              </w:rPr>
              <w:t>Main office</w:t>
            </w:r>
          </w:p>
        </w:tc>
        <w:tc>
          <w:tcPr>
            <w:tcW w:w="4230" w:type="dxa"/>
          </w:tcPr>
          <w:p w14:paraId="692E9A8B" w14:textId="62F1D976" w:rsidR="001F38FC" w:rsidRPr="001F38FC" w:rsidRDefault="005C186D" w:rsidP="005C186D">
            <w:pPr>
              <w:pStyle w:val="NoSpacing"/>
              <w:rPr>
                <w:color w:val="FF0000"/>
              </w:rPr>
            </w:pPr>
            <w:r w:rsidRPr="005C186D">
              <w:rPr>
                <w:color w:val="FF0000"/>
              </w:rPr>
              <w:t>Vault near conference room</w:t>
            </w:r>
          </w:p>
        </w:tc>
      </w:tr>
      <w:tr w:rsidR="005C186D" w:rsidRPr="001F38FC" w14:paraId="3B383134" w14:textId="77777777" w:rsidTr="003C2AF7">
        <w:tc>
          <w:tcPr>
            <w:tcW w:w="4878" w:type="dxa"/>
          </w:tcPr>
          <w:p w14:paraId="613B1043" w14:textId="0E703B35" w:rsidR="005C186D" w:rsidRPr="005C186D" w:rsidRDefault="005C186D" w:rsidP="005C186D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4230" w:type="dxa"/>
          </w:tcPr>
          <w:p w14:paraId="31EBB980" w14:textId="0CC77698" w:rsidR="005C186D" w:rsidRPr="005C186D" w:rsidRDefault="005C186D" w:rsidP="005C186D">
            <w:pPr>
              <w:pStyle w:val="NoSpacing"/>
              <w:rPr>
                <w:color w:val="FF0000"/>
              </w:rPr>
            </w:pPr>
          </w:p>
        </w:tc>
      </w:tr>
    </w:tbl>
    <w:p w14:paraId="7412FFD8" w14:textId="77777777" w:rsidR="001F38FC" w:rsidRPr="001F38FC" w:rsidRDefault="001F38FC" w:rsidP="00FC4C87">
      <w:pPr>
        <w:pStyle w:val="NoSpacing"/>
        <w:ind w:left="720"/>
        <w:rPr>
          <w:b/>
          <w:bCs/>
        </w:rPr>
      </w:pPr>
    </w:p>
    <w:p w14:paraId="34CAECAA" w14:textId="6D24A1A3" w:rsidR="00A40CB2" w:rsidRDefault="00B41F57" w:rsidP="00A40CB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Power Outages</w:t>
      </w:r>
    </w:p>
    <w:p w14:paraId="67E60AF3" w14:textId="77777777" w:rsidR="00A40CB2" w:rsidRDefault="00A40CB2" w:rsidP="00A40CB2">
      <w:pPr>
        <w:pStyle w:val="NoSpacing"/>
        <w:ind w:left="1080"/>
        <w:rPr>
          <w:b/>
        </w:rPr>
      </w:pPr>
    </w:p>
    <w:p w14:paraId="56325658" w14:textId="77777777" w:rsidR="00171ED1" w:rsidRDefault="00A40CB2" w:rsidP="00A40CB2">
      <w:pPr>
        <w:pStyle w:val="NoSpacing"/>
        <w:numPr>
          <w:ilvl w:val="0"/>
          <w:numId w:val="12"/>
        </w:numPr>
      </w:pPr>
      <w:r>
        <w:t>Contact the Electric Company to inform of the outage</w:t>
      </w:r>
    </w:p>
    <w:p w14:paraId="330BB818" w14:textId="1B987AA3" w:rsidR="00A40CB2" w:rsidRPr="00171ED1" w:rsidRDefault="00171ED1" w:rsidP="00171ED1">
      <w:pPr>
        <w:pStyle w:val="NoSpacing"/>
        <w:ind w:left="1440"/>
      </w:pPr>
      <w:r>
        <w:rPr>
          <w:color w:val="FF0000"/>
        </w:rPr>
        <w:t xml:space="preserve">Person to contact Electric Company: </w:t>
      </w:r>
      <w:r w:rsidRPr="00171ED1">
        <w:rPr>
          <w:color w:val="FF0000"/>
          <w:u w:val="single"/>
        </w:rPr>
        <w:t>ERP Team Leader or Team Member</w:t>
      </w:r>
      <w:r w:rsidR="00A40CB2" w:rsidRPr="00171ED1">
        <w:rPr>
          <w:color w:val="FF0000"/>
          <w:u w:val="single"/>
        </w:rPr>
        <w:tab/>
      </w:r>
      <w:r>
        <w:rPr>
          <w:color w:val="FF0000"/>
        </w:rPr>
        <w:t xml:space="preserve"> (identify a person </w:t>
      </w:r>
      <w:r w:rsidR="00B41F57">
        <w:rPr>
          <w:color w:val="FF0000"/>
        </w:rPr>
        <w:t>not a</w:t>
      </w:r>
      <w:r>
        <w:rPr>
          <w:color w:val="FF0000"/>
        </w:rPr>
        <w:t xml:space="preserve"> position)</w:t>
      </w:r>
    </w:p>
    <w:p w14:paraId="7F3EFA45" w14:textId="06E670D7" w:rsidR="00A40CB2" w:rsidRPr="00A40CB2" w:rsidRDefault="00A40CB2" w:rsidP="00A40CB2">
      <w:pPr>
        <w:pStyle w:val="NoSpacing"/>
        <w:numPr>
          <w:ilvl w:val="0"/>
          <w:numId w:val="12"/>
        </w:numPr>
      </w:pPr>
      <w:r>
        <w:t>I</w:t>
      </w:r>
      <w:r w:rsidRPr="00A40CB2">
        <w:t>ncrease natural lighting by opening window shades.</w:t>
      </w:r>
    </w:p>
    <w:p w14:paraId="2E141BC8" w14:textId="1057668F" w:rsidR="00A40CB2" w:rsidRPr="00A40CB2" w:rsidRDefault="00A40CB2" w:rsidP="00A40CB2">
      <w:pPr>
        <w:pStyle w:val="NoSpacing"/>
        <w:numPr>
          <w:ilvl w:val="0"/>
          <w:numId w:val="12"/>
        </w:numPr>
      </w:pPr>
      <w:r w:rsidRPr="00A40CB2">
        <w:t xml:space="preserve">Shut off </w:t>
      </w:r>
      <w:r>
        <w:t xml:space="preserve">and unplug </w:t>
      </w:r>
      <w:r w:rsidRPr="00A40CB2">
        <w:t>electrical appliances and computers before the power comes back on.</w:t>
      </w:r>
    </w:p>
    <w:p w14:paraId="547AA517" w14:textId="77777777" w:rsidR="00A40CB2" w:rsidRPr="00A40CB2" w:rsidRDefault="00A40CB2" w:rsidP="00A40CB2">
      <w:pPr>
        <w:pStyle w:val="NoSpacing"/>
        <w:numPr>
          <w:ilvl w:val="0"/>
          <w:numId w:val="12"/>
        </w:numPr>
      </w:pPr>
      <w:r w:rsidRPr="00A40CB2">
        <w:t>Cease activities or operations that involve potentially hazardous conditions.</w:t>
      </w:r>
    </w:p>
    <w:p w14:paraId="594CF757" w14:textId="0406264A" w:rsidR="00A40CB2" w:rsidRDefault="00A40CB2" w:rsidP="00A40CB2">
      <w:pPr>
        <w:pStyle w:val="NoSpacing"/>
        <w:numPr>
          <w:ilvl w:val="0"/>
          <w:numId w:val="12"/>
        </w:numPr>
      </w:pPr>
      <w:r w:rsidRPr="00A40CB2">
        <w:t>Secure personal belongings.</w:t>
      </w:r>
    </w:p>
    <w:p w14:paraId="7AF78A0B" w14:textId="1CDF3964" w:rsidR="00A40CB2" w:rsidRPr="00A40CB2" w:rsidRDefault="00A40CB2" w:rsidP="00A40CB2">
      <w:pPr>
        <w:pStyle w:val="NoSpacing"/>
        <w:numPr>
          <w:ilvl w:val="0"/>
          <w:numId w:val="12"/>
        </w:numPr>
      </w:pPr>
      <w:r>
        <w:t>Only leave the building if it is safe to be outside</w:t>
      </w:r>
    </w:p>
    <w:p w14:paraId="3DBD7B82" w14:textId="45670BF7" w:rsidR="00B41F57" w:rsidRPr="00A40CB2" w:rsidRDefault="00A40CB2" w:rsidP="00B41F57">
      <w:pPr>
        <w:pStyle w:val="NoSpacing"/>
        <w:numPr>
          <w:ilvl w:val="0"/>
          <w:numId w:val="12"/>
        </w:numPr>
      </w:pPr>
      <w:r w:rsidRPr="00A40CB2">
        <w:t xml:space="preserve">Use special care while moving about in an under-lighted work area to avoid injury resulting from low </w:t>
      </w:r>
      <w:r>
        <w:t xml:space="preserve">clearances, as well as, </w:t>
      </w:r>
      <w:r w:rsidRPr="00A40CB2">
        <w:t>slips, trips, or falls.</w:t>
      </w:r>
    </w:p>
    <w:p w14:paraId="10AC7794" w14:textId="232BF1F2" w:rsidR="00A40CB2" w:rsidRDefault="00A40CB2" w:rsidP="00A40CB2">
      <w:pPr>
        <w:pStyle w:val="NoSpacing"/>
        <w:numPr>
          <w:ilvl w:val="0"/>
          <w:numId w:val="12"/>
        </w:numPr>
      </w:pPr>
      <w:r w:rsidRPr="00A40CB2">
        <w:t>Keep an alternate source of light to facilitate safe exit in the event of a power outage on your person or in your immediate work area.</w:t>
      </w:r>
    </w:p>
    <w:p w14:paraId="67ED92D9" w14:textId="18A751AB" w:rsidR="00A40CB2" w:rsidRDefault="00A40CB2" w:rsidP="00A40CB2">
      <w:pPr>
        <w:pStyle w:val="NoSpacing"/>
        <w:numPr>
          <w:ilvl w:val="1"/>
          <w:numId w:val="17"/>
        </w:numPr>
      </w:pPr>
      <w:r>
        <w:t>Cell phone</w:t>
      </w:r>
    </w:p>
    <w:p w14:paraId="65F4CE4F" w14:textId="6530037E" w:rsidR="00A40CB2" w:rsidRDefault="00A40CB2" w:rsidP="00A40CB2">
      <w:pPr>
        <w:pStyle w:val="NoSpacing"/>
        <w:numPr>
          <w:ilvl w:val="1"/>
          <w:numId w:val="17"/>
        </w:numPr>
      </w:pPr>
      <w:r>
        <w:t>Battery operated flashlight</w:t>
      </w:r>
    </w:p>
    <w:p w14:paraId="04F4B07C" w14:textId="3AA96C4C" w:rsidR="00A40CB2" w:rsidRPr="00A40CB2" w:rsidRDefault="00A40CB2" w:rsidP="00A40CB2">
      <w:pPr>
        <w:pStyle w:val="NoSpacing"/>
        <w:numPr>
          <w:ilvl w:val="1"/>
          <w:numId w:val="17"/>
        </w:numPr>
        <w:rPr>
          <w:b/>
          <w:bCs/>
        </w:rPr>
      </w:pPr>
      <w:r w:rsidRPr="00A40CB2">
        <w:rPr>
          <w:b/>
          <w:bCs/>
        </w:rPr>
        <w:t>Do not use open flame devices for supplementary lighting.</w:t>
      </w:r>
    </w:p>
    <w:p w14:paraId="088FB036" w14:textId="77777777" w:rsidR="00D34E76" w:rsidRDefault="00D34E76" w:rsidP="00D34E76">
      <w:pPr>
        <w:pStyle w:val="NoSpacing"/>
      </w:pPr>
    </w:p>
    <w:p w14:paraId="0B67C270" w14:textId="7AACDA5A" w:rsidR="00D34E76" w:rsidRPr="00D34E76" w:rsidRDefault="00D34E76" w:rsidP="00D34E76">
      <w:pPr>
        <w:pStyle w:val="NoSpacing"/>
        <w:numPr>
          <w:ilvl w:val="0"/>
          <w:numId w:val="1"/>
        </w:numPr>
        <w:rPr>
          <w:b/>
        </w:rPr>
      </w:pPr>
      <w:r w:rsidRPr="00D34E76">
        <w:rPr>
          <w:b/>
        </w:rPr>
        <w:t xml:space="preserve">After the </w:t>
      </w:r>
      <w:r w:rsidR="00B41F57">
        <w:rPr>
          <w:b/>
        </w:rPr>
        <w:t>storm</w:t>
      </w:r>
      <w:r w:rsidR="0050318D">
        <w:rPr>
          <w:b/>
        </w:rPr>
        <w:t xml:space="preserve"> has passed</w:t>
      </w:r>
      <w:r w:rsidRPr="00D34E76">
        <w:rPr>
          <w:b/>
        </w:rPr>
        <w:t xml:space="preserve">: </w:t>
      </w:r>
    </w:p>
    <w:p w14:paraId="269B0CB8" w14:textId="77777777" w:rsidR="00D34E76" w:rsidRDefault="00D34E76" w:rsidP="00D34E76">
      <w:pPr>
        <w:pStyle w:val="NoSpacing"/>
      </w:pPr>
    </w:p>
    <w:p w14:paraId="2543B401" w14:textId="7B61C4D4" w:rsidR="00D34E76" w:rsidRDefault="00D34E76" w:rsidP="00D34E76">
      <w:pPr>
        <w:pStyle w:val="NoSpacing"/>
        <w:ind w:left="720"/>
      </w:pPr>
      <w:r>
        <w:rPr>
          <w:b/>
          <w:u w:val="single"/>
        </w:rPr>
        <w:t>Salvage and Business Resumption Plan (</w:t>
      </w:r>
      <w:r w:rsidR="00D5141D">
        <w:rPr>
          <w:b/>
          <w:u w:val="single"/>
        </w:rPr>
        <w:t>Immediately after the storm</w:t>
      </w:r>
      <w:r>
        <w:rPr>
          <w:b/>
          <w:u w:val="single"/>
        </w:rPr>
        <w:t>)</w:t>
      </w:r>
    </w:p>
    <w:p w14:paraId="7EF95745" w14:textId="22EB88D7" w:rsidR="0058367B" w:rsidRDefault="00D34E76" w:rsidP="00FB1648">
      <w:pPr>
        <w:pStyle w:val="NoSpacing"/>
        <w:numPr>
          <w:ilvl w:val="0"/>
          <w:numId w:val="4"/>
        </w:numPr>
      </w:pPr>
      <w:r>
        <w:t xml:space="preserve">Removal of </w:t>
      </w:r>
      <w:r w:rsidR="00F51C8F">
        <w:t>any</w:t>
      </w:r>
      <w:r>
        <w:t xml:space="preserve"> floodwater, mud and debris in and around any buildings by using wash down hoses, brooms, squeegees, mops, sump pumps and clean-up supplies.</w:t>
      </w:r>
    </w:p>
    <w:p w14:paraId="64DD2774" w14:textId="77777777" w:rsidR="00D34E76" w:rsidRDefault="00D34E76" w:rsidP="00D34E76">
      <w:pPr>
        <w:pStyle w:val="NoSpacing"/>
        <w:numPr>
          <w:ilvl w:val="0"/>
          <w:numId w:val="4"/>
        </w:numPr>
      </w:pPr>
      <w:r>
        <w:t>Analyze all salvageable materials and equipment, begin discard/removal of all non-salvageable materials/equipment.</w:t>
      </w:r>
    </w:p>
    <w:p w14:paraId="133F670F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insurance company.</w:t>
      </w:r>
    </w:p>
    <w:p w14:paraId="02615CBB" w14:textId="6EAC4F55" w:rsidR="00C8573B" w:rsidRDefault="00F51C8F" w:rsidP="00C8573B">
      <w:pPr>
        <w:pStyle w:val="NoSpacing"/>
        <w:numPr>
          <w:ilvl w:val="0"/>
          <w:numId w:val="4"/>
        </w:numPr>
      </w:pPr>
      <w:r>
        <w:t>Begin removing debris or c</w:t>
      </w:r>
      <w:r w:rsidR="00C8573B">
        <w:t>ontact a debris removal company.</w:t>
      </w:r>
    </w:p>
    <w:p w14:paraId="6C2F20D6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Photograph or videotape all damage.</w:t>
      </w:r>
    </w:p>
    <w:p w14:paraId="670BA6B5" w14:textId="77777777" w:rsidR="00C8573B" w:rsidRDefault="00C8573B" w:rsidP="00A40CB2">
      <w:pPr>
        <w:pStyle w:val="NoSpacing"/>
        <w:numPr>
          <w:ilvl w:val="1"/>
          <w:numId w:val="13"/>
        </w:numPr>
      </w:pPr>
      <w:r>
        <w:t>This will be useful for insurance claim submissions</w:t>
      </w:r>
    </w:p>
    <w:p w14:paraId="45074CFD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Account for all damage related costs.</w:t>
      </w:r>
    </w:p>
    <w:p w14:paraId="44215A94" w14:textId="77777777" w:rsidR="00C8573B" w:rsidRDefault="00C8573B" w:rsidP="00C8573B">
      <w:pPr>
        <w:pStyle w:val="NoSpacing"/>
        <w:numPr>
          <w:ilvl w:val="0"/>
          <w:numId w:val="4"/>
        </w:numPr>
      </w:pPr>
      <w:r>
        <w:t>Keep detailed records.</w:t>
      </w:r>
    </w:p>
    <w:p w14:paraId="4E9CC358" w14:textId="77777777" w:rsidR="00C8573B" w:rsidRDefault="00C8573B" w:rsidP="00A40CB2">
      <w:pPr>
        <w:pStyle w:val="NoSpacing"/>
        <w:numPr>
          <w:ilvl w:val="1"/>
          <w:numId w:val="14"/>
        </w:numPr>
      </w:pPr>
      <w:r>
        <w:t>Establish record codes for purchases and repair work</w:t>
      </w:r>
    </w:p>
    <w:p w14:paraId="6EFEF02A" w14:textId="77777777" w:rsidR="00C8573B" w:rsidRDefault="00C8573B" w:rsidP="00A40CB2">
      <w:pPr>
        <w:pStyle w:val="NoSpacing"/>
        <w:numPr>
          <w:ilvl w:val="1"/>
          <w:numId w:val="14"/>
        </w:numPr>
      </w:pPr>
      <w:r>
        <w:t>Keep all receipts</w:t>
      </w:r>
    </w:p>
    <w:p w14:paraId="45507C5C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Conduct salvage operations.</w:t>
      </w:r>
    </w:p>
    <w:p w14:paraId="3BBFAE10" w14:textId="77777777" w:rsidR="00C8573B" w:rsidRDefault="00C8573B" w:rsidP="00A40CB2">
      <w:pPr>
        <w:pStyle w:val="NoSpacing"/>
        <w:numPr>
          <w:ilvl w:val="1"/>
          <w:numId w:val="15"/>
        </w:numPr>
      </w:pPr>
      <w:r>
        <w:t>Separate damaged from undamaged property.</w:t>
      </w:r>
    </w:p>
    <w:p w14:paraId="43857115" w14:textId="77777777" w:rsidR="00C8573B" w:rsidRDefault="00C8573B" w:rsidP="00C8573B">
      <w:pPr>
        <w:pStyle w:val="NoSpacing"/>
        <w:numPr>
          <w:ilvl w:val="0"/>
          <w:numId w:val="4"/>
        </w:numPr>
      </w:pPr>
      <w:r>
        <w:t>Take an inventory of damaged property. Damaged property and goods should be kept on hand until the insurance adjuster assesses the damage.</w:t>
      </w:r>
    </w:p>
    <w:p w14:paraId="7150013A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Assess the value of damaged property and the impact of business interruption.</w:t>
      </w:r>
    </w:p>
    <w:p w14:paraId="254BFCA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Protect undamaged property by making temporary repairs.</w:t>
      </w:r>
    </w:p>
    <w:p w14:paraId="6F28E37E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local building department to get a list of reputable contractors to assist in building repairs.</w:t>
      </w:r>
    </w:p>
    <w:p w14:paraId="0EAC3B88" w14:textId="50565DD7" w:rsidR="00C8573B" w:rsidRDefault="00C8573B" w:rsidP="00A40CB2">
      <w:pPr>
        <w:pStyle w:val="NoSpacing"/>
        <w:numPr>
          <w:ilvl w:val="1"/>
          <w:numId w:val="16"/>
        </w:numPr>
        <w:rPr>
          <w:color w:val="FF0000"/>
        </w:rPr>
      </w:pPr>
      <w:r w:rsidRPr="00B77864">
        <w:rPr>
          <w:color w:val="FF0000"/>
        </w:rPr>
        <w:t>DO NOT use a contractor that shows up offering their services.</w:t>
      </w:r>
    </w:p>
    <w:p w14:paraId="1C5AE536" w14:textId="185F67F2" w:rsidR="00B41F57" w:rsidRDefault="00B41F57" w:rsidP="00B41F57">
      <w:pPr>
        <w:pStyle w:val="NoSpacing"/>
        <w:numPr>
          <w:ilvl w:val="2"/>
          <w:numId w:val="18"/>
        </w:numPr>
        <w:rPr>
          <w:color w:val="FF0000"/>
        </w:rPr>
      </w:pPr>
      <w:r>
        <w:rPr>
          <w:color w:val="FF0000"/>
        </w:rPr>
        <w:t>Do your research and choose the correct company</w:t>
      </w:r>
    </w:p>
    <w:p w14:paraId="00749379" w14:textId="31F59B2C" w:rsidR="00C8573B" w:rsidRDefault="00C8573B" w:rsidP="00C8573B">
      <w:pPr>
        <w:pStyle w:val="NoSpacing"/>
        <w:numPr>
          <w:ilvl w:val="0"/>
          <w:numId w:val="4"/>
        </w:numPr>
      </w:pPr>
      <w:r>
        <w:t xml:space="preserve">If possible, remove </w:t>
      </w:r>
      <w:r w:rsidR="00F51C8F">
        <w:t xml:space="preserve">smoke, </w:t>
      </w:r>
      <w:r>
        <w:t>water and debris.</w:t>
      </w:r>
    </w:p>
    <w:p w14:paraId="134A2BE0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Clean roof drains and remove debris from roof to allow proper drainage.</w:t>
      </w:r>
    </w:p>
    <w:p w14:paraId="1F81FC95" w14:textId="77777777" w:rsidR="00C8573B" w:rsidRDefault="00C8573B" w:rsidP="00C8573B">
      <w:pPr>
        <w:pStyle w:val="NoSpacing"/>
        <w:numPr>
          <w:ilvl w:val="0"/>
          <w:numId w:val="4"/>
        </w:numPr>
      </w:pPr>
      <w:r>
        <w:t xml:space="preserve">Visually check and open bus bars, conductors and exposed insulators before restarting main electrical distribution systems </w:t>
      </w:r>
    </w:p>
    <w:p w14:paraId="58C394B1" w14:textId="77777777" w:rsidR="00646045" w:rsidRDefault="00646045" w:rsidP="00D34E76">
      <w:pPr>
        <w:pStyle w:val="NoSpacing"/>
        <w:numPr>
          <w:ilvl w:val="0"/>
          <w:numId w:val="4"/>
        </w:numPr>
      </w:pPr>
      <w:r>
        <w:lastRenderedPageBreak/>
        <w:t>Remove sandbags, window boarding and other items used to protect the building exterior.</w:t>
      </w:r>
    </w:p>
    <w:p w14:paraId="622C211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Cleaning/drying of all essential equipment (lubricate as needed).</w:t>
      </w:r>
    </w:p>
    <w:p w14:paraId="51FEE006" w14:textId="77777777" w:rsidR="00646045" w:rsidRDefault="00646045" w:rsidP="00D34E76">
      <w:pPr>
        <w:pStyle w:val="NoSpacing"/>
        <w:numPr>
          <w:ilvl w:val="0"/>
          <w:numId w:val="4"/>
        </w:numPr>
      </w:pPr>
      <w:r>
        <w:t>Dehumidify/dry out all damp areas that are not commonly wet.</w:t>
      </w:r>
    </w:p>
    <w:p w14:paraId="39E5308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Preserve equipment/materials that might otherwise be lost.</w:t>
      </w:r>
    </w:p>
    <w:p w14:paraId="2882950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Reclaim any salvageable supplies and operating equipment.</w:t>
      </w:r>
    </w:p>
    <w:p w14:paraId="349C61BF" w14:textId="77777777" w:rsidR="00646045" w:rsidRPr="00D34E76" w:rsidRDefault="00646045" w:rsidP="00D34E76">
      <w:pPr>
        <w:pStyle w:val="NoSpacing"/>
        <w:numPr>
          <w:ilvl w:val="0"/>
          <w:numId w:val="4"/>
        </w:numPr>
      </w:pPr>
      <w:r>
        <w:t>Conduct safety walkthrough by the Safety Officer and/or Safety Committee. Necessary utilities and other building professionals should be included as needed: Fire Department, Electric/Gas Utilities, Building Inspector, etc.</w:t>
      </w:r>
    </w:p>
    <w:p w14:paraId="6E5EB04E" w14:textId="77777777" w:rsidR="00FC4C87" w:rsidRDefault="00FC4C87" w:rsidP="00646045">
      <w:pPr>
        <w:pStyle w:val="NoSpacing"/>
        <w:ind w:left="360"/>
      </w:pPr>
    </w:p>
    <w:p w14:paraId="419E8AF6" w14:textId="77777777" w:rsidR="00646045" w:rsidRPr="00584BA9" w:rsidRDefault="00646045" w:rsidP="00D34E76">
      <w:pPr>
        <w:pStyle w:val="NoSpacing"/>
        <w:numPr>
          <w:ilvl w:val="0"/>
          <w:numId w:val="1"/>
        </w:numPr>
        <w:rPr>
          <w:b/>
        </w:rPr>
      </w:pPr>
      <w:r w:rsidRPr="00646045">
        <w:rPr>
          <w:b/>
        </w:rPr>
        <w:t>Contractors List/Phone Numbers</w:t>
      </w:r>
      <w:r w:rsidR="00542E60">
        <w:rPr>
          <w:b/>
        </w:rPr>
        <w:t xml:space="preserve"> </w:t>
      </w:r>
      <w:r w:rsidR="00542E60">
        <w:rPr>
          <w:color w:val="FF0000"/>
        </w:rPr>
        <w:t>(Add/remove as needed)**</w:t>
      </w:r>
    </w:p>
    <w:p w14:paraId="7A45C51F" w14:textId="77777777" w:rsidR="00584BA9" w:rsidRDefault="00584BA9" w:rsidP="00584BA9">
      <w:pPr>
        <w:pStyle w:val="NoSpacing"/>
        <w:ind w:left="1440"/>
        <w:rPr>
          <w:b/>
          <w:u w:val="single"/>
        </w:rPr>
      </w:pPr>
    </w:p>
    <w:p w14:paraId="202FE1E3" w14:textId="1720E340" w:rsidR="00584BA9" w:rsidRDefault="00584BA9" w:rsidP="00584BA9">
      <w:pPr>
        <w:pStyle w:val="NoSpacing"/>
        <w:ind w:left="1440"/>
      </w:pPr>
      <w:r>
        <w:rPr>
          <w:b/>
          <w:u w:val="single"/>
        </w:rPr>
        <w:t xml:space="preserve">After the </w:t>
      </w:r>
      <w:r w:rsidR="0050318D">
        <w:rPr>
          <w:b/>
          <w:u w:val="single"/>
        </w:rPr>
        <w:t>storm</w:t>
      </w:r>
      <w:r>
        <w:rPr>
          <w:b/>
          <w:u w:val="single"/>
        </w:rPr>
        <w:t>:</w:t>
      </w:r>
    </w:p>
    <w:p w14:paraId="67BD5695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Roof Contractor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5AF89F0" w14:textId="7E6B8653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General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A4BA70A" w14:textId="79B4A6E0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Auto body shop</w:t>
      </w:r>
      <w:r w:rsidR="0050318D">
        <w:rPr>
          <w:color w:val="FF0000"/>
        </w:rPr>
        <w:tab/>
      </w:r>
      <w:r w:rsidR="0050318D">
        <w:rPr>
          <w:color w:val="FF0000"/>
        </w:rPr>
        <w:tab/>
      </w:r>
      <w:r>
        <w:rPr>
          <w:color w:val="FF0000"/>
        </w:rPr>
        <w:tab/>
        <w:t>XXX-XXX-XXXX</w:t>
      </w:r>
    </w:p>
    <w:p w14:paraId="6353DEDB" w14:textId="144BFD5F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Window repair vendor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F4CBFC4" w14:textId="77777777" w:rsidR="00584BA9" w:rsidRPr="00584BA9" w:rsidRDefault="00584BA9" w:rsidP="00584BA9">
      <w:pPr>
        <w:pStyle w:val="NoSpacing"/>
        <w:ind w:left="1440"/>
        <w:rPr>
          <w:color w:val="FF0000"/>
        </w:rPr>
      </w:pPr>
    </w:p>
    <w:p w14:paraId="71D08A4A" w14:textId="77777777" w:rsidR="00A40CB2" w:rsidRPr="00A40CB2" w:rsidRDefault="00A40CB2" w:rsidP="00A40CB2">
      <w:pPr>
        <w:pStyle w:val="NoSpacing"/>
        <w:ind w:left="1440"/>
      </w:pPr>
    </w:p>
    <w:p w14:paraId="384979B1" w14:textId="34893C92" w:rsidR="00A40CB2" w:rsidRPr="00A40CB2" w:rsidRDefault="00584BA9" w:rsidP="00A40CB2">
      <w:pPr>
        <w:pStyle w:val="NoSpacing"/>
        <w:numPr>
          <w:ilvl w:val="0"/>
          <w:numId w:val="1"/>
        </w:numPr>
        <w:rPr>
          <w:b/>
        </w:rPr>
      </w:pPr>
      <w:r w:rsidRPr="00584BA9">
        <w:rPr>
          <w:b/>
        </w:rPr>
        <w:t xml:space="preserve">Employee Safety </w:t>
      </w:r>
    </w:p>
    <w:p w14:paraId="29F25140" w14:textId="77777777" w:rsidR="00584BA9" w:rsidRDefault="00584BA9" w:rsidP="00584BA9">
      <w:pPr>
        <w:pStyle w:val="NoSpacing"/>
        <w:ind w:left="720" w:firstLine="360"/>
        <w:rPr>
          <w:b/>
        </w:rPr>
      </w:pPr>
    </w:p>
    <w:p w14:paraId="5023C1FE" w14:textId="0E818E04" w:rsidR="00584BA9" w:rsidRDefault="00584BA9" w:rsidP="00584BA9">
      <w:pPr>
        <w:pStyle w:val="NoSpacing"/>
        <w:ind w:left="720" w:firstLine="360"/>
      </w:pPr>
      <w:r w:rsidRPr="00584BA9">
        <w:rPr>
          <w:u w:val="single"/>
        </w:rPr>
        <w:t>All Preparation and Recovery</w:t>
      </w:r>
      <w:r w:rsidR="00EB5806">
        <w:rPr>
          <w:u w:val="single"/>
        </w:rPr>
        <w:t xml:space="preserve"> </w:t>
      </w:r>
      <w:r w:rsidRPr="00584BA9">
        <w:rPr>
          <w:u w:val="single"/>
        </w:rPr>
        <w:t>Teams</w:t>
      </w:r>
    </w:p>
    <w:p w14:paraId="06D5FA8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take short cuts!</w:t>
      </w:r>
    </w:p>
    <w:p w14:paraId="59F8CAE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the right tools for the job</w:t>
      </w:r>
    </w:p>
    <w:p w14:paraId="388E0E0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that means walking back to the shop to get the right tools/materials, you do it</w:t>
      </w:r>
    </w:p>
    <w:p w14:paraId="3CBC651A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improvise</w:t>
      </w:r>
    </w:p>
    <w:p w14:paraId="227F7262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trip hazards while prepping around the buildings</w:t>
      </w:r>
    </w:p>
    <w:p w14:paraId="0E53EE9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Cords and cables</w:t>
      </w:r>
    </w:p>
    <w:p w14:paraId="44F4302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Machines and tools</w:t>
      </w:r>
    </w:p>
    <w:p w14:paraId="66E73AB4" w14:textId="77777777" w:rsidR="00BA4E3B" w:rsidRDefault="00BA4E3B" w:rsidP="00584BA9">
      <w:pPr>
        <w:pStyle w:val="NoSpacing"/>
        <w:numPr>
          <w:ilvl w:val="1"/>
          <w:numId w:val="6"/>
        </w:numPr>
      </w:pPr>
      <w:r>
        <w:t>Building materials</w:t>
      </w:r>
    </w:p>
    <w:p w14:paraId="4FC3E7A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Potholes in ground and parking lot</w:t>
      </w:r>
    </w:p>
    <w:p w14:paraId="2999D5F8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lifting, keep the item in front of you and as close to the body as possible.</w:t>
      </w:r>
    </w:p>
    <w:p w14:paraId="0DB253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crouching to lift, keep your back as vertical as possible and use your legs to lift.</w:t>
      </w:r>
    </w:p>
    <w:p w14:paraId="0D41D43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Team lift (ask for help) when items weigh more than you can comfortably lift and carry on your own</w:t>
      </w:r>
    </w:p>
    <w:p w14:paraId="31781CAD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lift filled sandbags on your own</w:t>
      </w:r>
    </w:p>
    <w:p w14:paraId="67F0DDA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equipment or team lift</w:t>
      </w:r>
    </w:p>
    <w:p w14:paraId="1E735FF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Inspect all ladders prior to use to verify their stability</w:t>
      </w:r>
    </w:p>
    <w:p w14:paraId="4B34CDC9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Ladders used for roof access should be secured to the building and should extend three feet beyond the roofline</w:t>
      </w:r>
    </w:p>
    <w:p w14:paraId="43C7700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Wear appropriate Personal Protective Equipment (PPE)</w:t>
      </w:r>
    </w:p>
    <w:p w14:paraId="5522D9B2" w14:textId="77777777" w:rsidR="00584BA9" w:rsidRDefault="00584BA9" w:rsidP="00584BA9">
      <w:pPr>
        <w:pStyle w:val="NoSpacing"/>
        <w:numPr>
          <w:ilvl w:val="1"/>
          <w:numId w:val="6"/>
        </w:numPr>
      </w:pPr>
      <w:r>
        <w:t>Safety glasses</w:t>
      </w:r>
    </w:p>
    <w:p w14:paraId="3506713C" w14:textId="77777777" w:rsidR="00584BA9" w:rsidRDefault="00584BA9" w:rsidP="00584BA9">
      <w:pPr>
        <w:pStyle w:val="NoSpacing"/>
        <w:numPr>
          <w:ilvl w:val="1"/>
          <w:numId w:val="6"/>
        </w:numPr>
      </w:pPr>
      <w:r>
        <w:t>Gloves</w:t>
      </w:r>
    </w:p>
    <w:p w14:paraId="5332D00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Hard hat</w:t>
      </w:r>
    </w:p>
    <w:p w14:paraId="5F639673" w14:textId="77777777" w:rsidR="00584BA9" w:rsidRDefault="00584BA9" w:rsidP="00584BA9">
      <w:pPr>
        <w:pStyle w:val="NoSpacing"/>
        <w:numPr>
          <w:ilvl w:val="0"/>
          <w:numId w:val="6"/>
        </w:numPr>
      </w:pPr>
      <w:r>
        <w:t>Utilize Lock out/Tag out if any work is performed on electrical/motorized equipment</w:t>
      </w:r>
    </w:p>
    <w:p w14:paraId="0A8FA7ED" w14:textId="77777777" w:rsidR="00584BA9" w:rsidRPr="00B1398F" w:rsidRDefault="00584BA9" w:rsidP="00584BA9">
      <w:pPr>
        <w:pStyle w:val="NoSpacing"/>
        <w:numPr>
          <w:ilvl w:val="1"/>
          <w:numId w:val="6"/>
        </w:numPr>
      </w:pPr>
      <w:r>
        <w:lastRenderedPageBreak/>
        <w:t>One lock per individual working on the electrical equipment</w:t>
      </w:r>
    </w:p>
    <w:p w14:paraId="4429E306" w14:textId="77777777" w:rsidR="00584BA9" w:rsidRDefault="00584BA9" w:rsidP="00584BA9">
      <w:pPr>
        <w:pStyle w:val="NoSpacing"/>
        <w:ind w:left="1080"/>
        <w:rPr>
          <w:u w:val="single"/>
        </w:rPr>
      </w:pPr>
    </w:p>
    <w:p w14:paraId="15F7324D" w14:textId="77777777" w:rsidR="00584BA9" w:rsidRPr="00B1398F" w:rsidRDefault="00584BA9" w:rsidP="00584BA9">
      <w:pPr>
        <w:pStyle w:val="NoSpacing"/>
        <w:ind w:left="1080"/>
      </w:pPr>
      <w:r w:rsidRPr="00DD712D">
        <w:rPr>
          <w:u w:val="single"/>
        </w:rPr>
        <w:t>Employee Safety</w:t>
      </w:r>
      <w:r>
        <w:rPr>
          <w:u w:val="single"/>
        </w:rPr>
        <w:t xml:space="preserve"> Items </w:t>
      </w:r>
      <w:r>
        <w:t>– Make sure these items are ready to go by June 1 of every year</w:t>
      </w:r>
    </w:p>
    <w:p w14:paraId="475174A3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 radios</w:t>
      </w:r>
    </w:p>
    <w:p w14:paraId="1AF461B1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Emergency Broadcast System reports</w:t>
      </w:r>
    </w:p>
    <w:p w14:paraId="2C5479ED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weather reports</w:t>
      </w:r>
    </w:p>
    <w:p w14:paraId="3FD63C89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Battery powered or hand crank</w:t>
      </w:r>
    </w:p>
    <w:p w14:paraId="18DD1988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Two-way radio communication</w:t>
      </w:r>
    </w:p>
    <w:p w14:paraId="49DAFCFD" w14:textId="77777777" w:rsidR="00584BA9" w:rsidRPr="00EF1907" w:rsidRDefault="00584BA9" w:rsidP="00AF72F8">
      <w:pPr>
        <w:pStyle w:val="NoSpacing"/>
        <w:ind w:left="1800"/>
        <w:rPr>
          <w:u w:val="single"/>
        </w:rPr>
      </w:pPr>
      <w:r>
        <w:t>Flashlights</w:t>
      </w:r>
    </w:p>
    <w:p w14:paraId="712853F1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Extra batteries</w:t>
      </w:r>
    </w:p>
    <w:p w14:paraId="332943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Dust masks</w:t>
      </w:r>
    </w:p>
    <w:p w14:paraId="510314A6" w14:textId="6A25A074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Sani wipes or moist </w:t>
      </w:r>
      <w:r w:rsidR="00EB5806">
        <w:t>towelettes</w:t>
      </w:r>
    </w:p>
    <w:p w14:paraId="7E3C157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Hand sanitizer</w:t>
      </w:r>
    </w:p>
    <w:p w14:paraId="620F9AE4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water container for hand washing/showering</w:t>
      </w:r>
    </w:p>
    <w:p w14:paraId="0BB60D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Blankets</w:t>
      </w:r>
    </w:p>
    <w:p w14:paraId="1D5BBB8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Cash</w:t>
      </w:r>
    </w:p>
    <w:p w14:paraId="6337015D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Power outages will render credit cards useless</w:t>
      </w:r>
    </w:p>
    <w:p w14:paraId="503C3143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All vehicle fuel levels topped off (prior to a storm)</w:t>
      </w:r>
    </w:p>
    <w:p w14:paraId="303AC76F" w14:textId="77777777" w:rsidR="00584BA9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gas and diesel containers topped off (prior to a storm)</w:t>
      </w:r>
    </w:p>
    <w:p w14:paraId="5A01BCF9" w14:textId="77777777" w:rsidR="00584BA9" w:rsidRDefault="00584BA9" w:rsidP="00584BA9">
      <w:pPr>
        <w:pStyle w:val="NoSpacing"/>
        <w:rPr>
          <w:u w:val="single"/>
        </w:rPr>
      </w:pPr>
    </w:p>
    <w:p w14:paraId="0FBB7985" w14:textId="77777777" w:rsidR="00525B53" w:rsidRDefault="00584BA9" w:rsidP="00584BA9">
      <w:pPr>
        <w:pStyle w:val="NoSpacing"/>
        <w:ind w:left="1080"/>
      </w:pPr>
      <w:r w:rsidRPr="00584BA9">
        <w:rPr>
          <w:u w:val="single"/>
        </w:rPr>
        <w:t>After the Storm</w:t>
      </w:r>
    </w:p>
    <w:p w14:paraId="2631ADB9" w14:textId="02CE3020" w:rsidR="00584BA9" w:rsidRDefault="00584BA9" w:rsidP="00584BA9">
      <w:pPr>
        <w:pStyle w:val="NoSpacing"/>
        <w:numPr>
          <w:ilvl w:val="0"/>
          <w:numId w:val="6"/>
        </w:numPr>
      </w:pPr>
      <w:r>
        <w:t>Be mindful around high</w:t>
      </w:r>
      <w:r w:rsidR="00EB5806">
        <w:t>-</w:t>
      </w:r>
      <w:r>
        <w:t>water levels</w:t>
      </w:r>
    </w:p>
    <w:p w14:paraId="5AE253D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take unnecessary risks</w:t>
      </w:r>
    </w:p>
    <w:p w14:paraId="37B763CE" w14:textId="77777777" w:rsidR="00584BA9" w:rsidRDefault="00584BA9" w:rsidP="00584BA9">
      <w:pPr>
        <w:pStyle w:val="NoSpacing"/>
        <w:numPr>
          <w:ilvl w:val="1"/>
          <w:numId w:val="6"/>
        </w:numPr>
      </w:pPr>
      <w:r>
        <w:t>Flooding will hide potential hazards</w:t>
      </w:r>
    </w:p>
    <w:p w14:paraId="117CA39D" w14:textId="249A8B86" w:rsidR="00584BA9" w:rsidRDefault="00584BA9" w:rsidP="00F51C8F">
      <w:pPr>
        <w:pStyle w:val="NoSpacing"/>
        <w:numPr>
          <w:ilvl w:val="2"/>
          <w:numId w:val="6"/>
        </w:numPr>
      </w:pPr>
      <w:r>
        <w:t>Hidden power lines</w:t>
      </w:r>
    </w:p>
    <w:p w14:paraId="57E7523E" w14:textId="7E508487" w:rsidR="00EB5806" w:rsidRDefault="00EB5806" w:rsidP="00F51C8F">
      <w:pPr>
        <w:pStyle w:val="NoSpacing"/>
        <w:numPr>
          <w:ilvl w:val="2"/>
          <w:numId w:val="6"/>
        </w:numPr>
      </w:pPr>
      <w:r>
        <w:t>Potholes</w:t>
      </w:r>
    </w:p>
    <w:p w14:paraId="759D865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utility hazards</w:t>
      </w:r>
    </w:p>
    <w:p w14:paraId="37379C4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Live wires on the ground</w:t>
      </w:r>
    </w:p>
    <w:p w14:paraId="6B746155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Leaking gas or spilled flammable liquids</w:t>
      </w:r>
    </w:p>
    <w:p w14:paraId="6AC6E387" w14:textId="77777777" w:rsidR="00584BA9" w:rsidRDefault="00584BA9" w:rsidP="00584BA9">
      <w:pPr>
        <w:pStyle w:val="NoSpacing"/>
        <w:numPr>
          <w:ilvl w:val="1"/>
          <w:numId w:val="6"/>
        </w:numPr>
      </w:pPr>
      <w:r>
        <w:t>Release of poisonous gases</w:t>
      </w:r>
    </w:p>
    <w:p w14:paraId="6B13906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building foundation</w:t>
      </w:r>
    </w:p>
    <w:p w14:paraId="6896A716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underground piping</w:t>
      </w:r>
    </w:p>
    <w:p w14:paraId="50B502EE" w14:textId="77777777" w:rsidR="00584BA9" w:rsidRDefault="00584BA9" w:rsidP="00584BA9">
      <w:pPr>
        <w:pStyle w:val="NoSpacing"/>
        <w:numPr>
          <w:ilvl w:val="0"/>
          <w:numId w:val="6"/>
        </w:numPr>
      </w:pPr>
      <w:r>
        <w:t>Assume all water you come into contact with is unsanitary</w:t>
      </w:r>
    </w:p>
    <w:p w14:paraId="4B3E48A4" w14:textId="77777777" w:rsidR="00584BA9" w:rsidRDefault="00584BA9" w:rsidP="00584BA9">
      <w:pPr>
        <w:pStyle w:val="NoSpacing"/>
        <w:numPr>
          <w:ilvl w:val="1"/>
          <w:numId w:val="6"/>
        </w:numPr>
      </w:pPr>
      <w:r>
        <w:t>Wash or sanitize your hands often</w:t>
      </w:r>
    </w:p>
    <w:p w14:paraId="2F758FCD" w14:textId="01B87D11" w:rsidR="00584BA9" w:rsidRDefault="00584BA9" w:rsidP="00584BA9">
      <w:pPr>
        <w:pStyle w:val="NoSpacing"/>
        <w:numPr>
          <w:ilvl w:val="1"/>
          <w:numId w:val="6"/>
        </w:numPr>
      </w:pPr>
      <w:r>
        <w:t>Carry latex or nitrile gloves with you</w:t>
      </w:r>
      <w:r w:rsidR="00EB5806">
        <w:t>,</w:t>
      </w:r>
      <w:r>
        <w:t xml:space="preserve"> at all times</w:t>
      </w:r>
    </w:p>
    <w:p w14:paraId="4C1A653E" w14:textId="77777777" w:rsidR="00584BA9" w:rsidRPr="00584BA9" w:rsidRDefault="00584BA9" w:rsidP="00584BA9">
      <w:pPr>
        <w:pStyle w:val="NoSpacing"/>
        <w:ind w:left="1080"/>
      </w:pPr>
    </w:p>
    <w:sectPr w:rsidR="00584BA9" w:rsidRPr="00584BA9" w:rsidSect="00BA3F82">
      <w:headerReference w:type="default" r:id="rId7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C680" w14:textId="77777777" w:rsidR="000C0E9C" w:rsidRDefault="000C0E9C" w:rsidP="003721EE">
      <w:pPr>
        <w:spacing w:after="0" w:line="240" w:lineRule="auto"/>
      </w:pPr>
      <w:r>
        <w:separator/>
      </w:r>
    </w:p>
  </w:endnote>
  <w:endnote w:type="continuationSeparator" w:id="0">
    <w:p w14:paraId="1FE8259F" w14:textId="77777777" w:rsidR="000C0E9C" w:rsidRDefault="000C0E9C" w:rsidP="0037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76DD" w14:textId="77777777" w:rsidR="000C0E9C" w:rsidRDefault="000C0E9C" w:rsidP="003721EE">
      <w:pPr>
        <w:spacing w:after="0" w:line="240" w:lineRule="auto"/>
      </w:pPr>
      <w:r>
        <w:separator/>
      </w:r>
    </w:p>
  </w:footnote>
  <w:footnote w:type="continuationSeparator" w:id="0">
    <w:p w14:paraId="1BCF467F" w14:textId="77777777" w:rsidR="000C0E9C" w:rsidRDefault="000C0E9C" w:rsidP="0037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0AF6" w14:textId="152D64B4" w:rsidR="003721EE" w:rsidRDefault="00BA3F8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7D0E22" wp14:editId="48317534">
          <wp:simplePos x="0" y="0"/>
          <wp:positionH relativeFrom="column">
            <wp:posOffset>2051836</wp:posOffset>
          </wp:positionH>
          <wp:positionV relativeFrom="paragraph">
            <wp:posOffset>-400050</wp:posOffset>
          </wp:positionV>
          <wp:extent cx="1858977" cy="911044"/>
          <wp:effectExtent l="0" t="0" r="8255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77" cy="911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B2"/>
    <w:multiLevelType w:val="hybridMultilevel"/>
    <w:tmpl w:val="92C656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E04FF"/>
    <w:multiLevelType w:val="hybridMultilevel"/>
    <w:tmpl w:val="CA026A0E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294"/>
    <w:multiLevelType w:val="hybridMultilevel"/>
    <w:tmpl w:val="C64035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3444B"/>
    <w:multiLevelType w:val="hybridMultilevel"/>
    <w:tmpl w:val="8C6C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961A77"/>
    <w:multiLevelType w:val="hybridMultilevel"/>
    <w:tmpl w:val="184428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2423A"/>
    <w:multiLevelType w:val="hybridMultilevel"/>
    <w:tmpl w:val="B8F07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72354"/>
    <w:multiLevelType w:val="hybridMultilevel"/>
    <w:tmpl w:val="E6C6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FB114D"/>
    <w:multiLevelType w:val="hybridMultilevel"/>
    <w:tmpl w:val="EE28FD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52ACC"/>
    <w:multiLevelType w:val="hybridMultilevel"/>
    <w:tmpl w:val="2990C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D577B2"/>
    <w:multiLevelType w:val="hybridMultilevel"/>
    <w:tmpl w:val="7396E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480093"/>
    <w:multiLevelType w:val="hybridMultilevel"/>
    <w:tmpl w:val="7670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127074"/>
    <w:multiLevelType w:val="hybridMultilevel"/>
    <w:tmpl w:val="C5A869C6"/>
    <w:lvl w:ilvl="0" w:tplc="7D3E4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F70DB"/>
    <w:multiLevelType w:val="multilevel"/>
    <w:tmpl w:val="C69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57517"/>
    <w:multiLevelType w:val="hybridMultilevel"/>
    <w:tmpl w:val="7EF03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4118A5"/>
    <w:multiLevelType w:val="hybridMultilevel"/>
    <w:tmpl w:val="73BEC194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8384E"/>
    <w:multiLevelType w:val="hybridMultilevel"/>
    <w:tmpl w:val="88BAB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84515B"/>
    <w:multiLevelType w:val="hybridMultilevel"/>
    <w:tmpl w:val="CF64C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390E90"/>
    <w:multiLevelType w:val="hybridMultilevel"/>
    <w:tmpl w:val="C5781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3648851">
    <w:abstractNumId w:val="11"/>
  </w:num>
  <w:num w:numId="2" w16cid:durableId="348333256">
    <w:abstractNumId w:val="1"/>
  </w:num>
  <w:num w:numId="3" w16cid:durableId="312607556">
    <w:abstractNumId w:val="14"/>
  </w:num>
  <w:num w:numId="4" w16cid:durableId="2021856409">
    <w:abstractNumId w:val="6"/>
  </w:num>
  <w:num w:numId="5" w16cid:durableId="489836102">
    <w:abstractNumId w:val="13"/>
  </w:num>
  <w:num w:numId="6" w16cid:durableId="2025739364">
    <w:abstractNumId w:val="3"/>
  </w:num>
  <w:num w:numId="7" w16cid:durableId="858785644">
    <w:abstractNumId w:val="15"/>
  </w:num>
  <w:num w:numId="8" w16cid:durableId="130681704">
    <w:abstractNumId w:val="17"/>
  </w:num>
  <w:num w:numId="9" w16cid:durableId="514805637">
    <w:abstractNumId w:val="5"/>
  </w:num>
  <w:num w:numId="10" w16cid:durableId="1798140251">
    <w:abstractNumId w:val="10"/>
  </w:num>
  <w:num w:numId="11" w16cid:durableId="595212203">
    <w:abstractNumId w:val="12"/>
  </w:num>
  <w:num w:numId="12" w16cid:durableId="33586037">
    <w:abstractNumId w:val="2"/>
  </w:num>
  <w:num w:numId="13" w16cid:durableId="1936135477">
    <w:abstractNumId w:val="8"/>
  </w:num>
  <w:num w:numId="14" w16cid:durableId="1171529494">
    <w:abstractNumId w:val="7"/>
  </w:num>
  <w:num w:numId="15" w16cid:durableId="418253541">
    <w:abstractNumId w:val="9"/>
  </w:num>
  <w:num w:numId="16" w16cid:durableId="853180410">
    <w:abstractNumId w:val="4"/>
  </w:num>
  <w:num w:numId="17" w16cid:durableId="1948151868">
    <w:abstractNumId w:val="16"/>
  </w:num>
  <w:num w:numId="18" w16cid:durableId="21319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DF"/>
    <w:rsid w:val="000404DF"/>
    <w:rsid w:val="00043CBA"/>
    <w:rsid w:val="000C0E9C"/>
    <w:rsid w:val="000E07B0"/>
    <w:rsid w:val="0015663E"/>
    <w:rsid w:val="00171ED1"/>
    <w:rsid w:val="00191706"/>
    <w:rsid w:val="001F38FC"/>
    <w:rsid w:val="00202447"/>
    <w:rsid w:val="00296346"/>
    <w:rsid w:val="003721EE"/>
    <w:rsid w:val="003907CF"/>
    <w:rsid w:val="003A3FF7"/>
    <w:rsid w:val="00445B05"/>
    <w:rsid w:val="004A4420"/>
    <w:rsid w:val="004F1F2F"/>
    <w:rsid w:val="0050318D"/>
    <w:rsid w:val="00525B53"/>
    <w:rsid w:val="005339DF"/>
    <w:rsid w:val="00542E60"/>
    <w:rsid w:val="005463B5"/>
    <w:rsid w:val="0058367B"/>
    <w:rsid w:val="00584BA9"/>
    <w:rsid w:val="005B2F79"/>
    <w:rsid w:val="005C186D"/>
    <w:rsid w:val="006022DE"/>
    <w:rsid w:val="006270DA"/>
    <w:rsid w:val="00646045"/>
    <w:rsid w:val="006737D5"/>
    <w:rsid w:val="00681F93"/>
    <w:rsid w:val="006A40DF"/>
    <w:rsid w:val="006D624E"/>
    <w:rsid w:val="006E2140"/>
    <w:rsid w:val="00711273"/>
    <w:rsid w:val="00722D0B"/>
    <w:rsid w:val="00732D0B"/>
    <w:rsid w:val="007331E7"/>
    <w:rsid w:val="00746B95"/>
    <w:rsid w:val="007A38F5"/>
    <w:rsid w:val="007D3229"/>
    <w:rsid w:val="007F0253"/>
    <w:rsid w:val="007F3B6C"/>
    <w:rsid w:val="009F0F1A"/>
    <w:rsid w:val="009F3A81"/>
    <w:rsid w:val="00A25CC6"/>
    <w:rsid w:val="00A40CB2"/>
    <w:rsid w:val="00A569E6"/>
    <w:rsid w:val="00AB288C"/>
    <w:rsid w:val="00AF72F8"/>
    <w:rsid w:val="00B41F57"/>
    <w:rsid w:val="00BA3F82"/>
    <w:rsid w:val="00BA4E3B"/>
    <w:rsid w:val="00C031F2"/>
    <w:rsid w:val="00C06338"/>
    <w:rsid w:val="00C8573B"/>
    <w:rsid w:val="00D16F1F"/>
    <w:rsid w:val="00D34E76"/>
    <w:rsid w:val="00D5141D"/>
    <w:rsid w:val="00D856BE"/>
    <w:rsid w:val="00DD73DA"/>
    <w:rsid w:val="00E022A7"/>
    <w:rsid w:val="00E53415"/>
    <w:rsid w:val="00EB5806"/>
    <w:rsid w:val="00EE26D2"/>
    <w:rsid w:val="00F35DB3"/>
    <w:rsid w:val="00F51C8F"/>
    <w:rsid w:val="00F72774"/>
    <w:rsid w:val="00F80D80"/>
    <w:rsid w:val="00FB1648"/>
    <w:rsid w:val="00FC411E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3F7B"/>
  <w15:docId w15:val="{F472FE1E-6670-4860-89BF-6A3E57B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39DF"/>
    <w:pPr>
      <w:ind w:left="720"/>
      <w:contextualSpacing/>
    </w:pPr>
  </w:style>
  <w:style w:type="table" w:styleId="TableGrid">
    <w:name w:val="Table Grid"/>
    <w:basedOn w:val="TableNormal"/>
    <w:uiPriority w:val="59"/>
    <w:rsid w:val="00C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6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EE"/>
  </w:style>
  <w:style w:type="paragraph" w:styleId="Footer">
    <w:name w:val="footer"/>
    <w:basedOn w:val="Normal"/>
    <w:link w:val="FooterChar"/>
    <w:uiPriority w:val="99"/>
    <w:unhideWhenUsed/>
    <w:rsid w:val="0037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Jeremy</dc:creator>
  <cp:lastModifiedBy>Hulse, Kathy</cp:lastModifiedBy>
  <cp:revision>3</cp:revision>
  <dcterms:created xsi:type="dcterms:W3CDTF">2026-02-27T19:49:00Z</dcterms:created>
  <dcterms:modified xsi:type="dcterms:W3CDTF">2026-02-27T19:50:00Z</dcterms:modified>
</cp:coreProperties>
</file>